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093" w:rsidRPr="00845048" w:rsidRDefault="006D1093" w:rsidP="006D1093">
      <w:pPr>
        <w:widowControl/>
        <w:shd w:val="clear" w:color="auto" w:fill="FFFFFF"/>
        <w:spacing w:line="360" w:lineRule="auto"/>
        <w:jc w:val="center"/>
      </w:pPr>
      <w:r>
        <w:rPr>
          <w:rFonts w:asciiTheme="minorEastAsia" w:hAnsiTheme="minorEastAsia" w:cstheme="minorEastAsia" w:hint="eastAsia"/>
          <w:b/>
          <w:color w:val="000000"/>
          <w:kern w:val="0"/>
          <w:sz w:val="44"/>
          <w:szCs w:val="44"/>
          <w:shd w:val="clear" w:color="auto" w:fill="FFFFFF"/>
          <w:lang/>
        </w:rPr>
        <w:t>乐山职业技术学院工会职工茶叶采购招标(第三次)</w:t>
      </w:r>
    </w:p>
    <w:p w:rsidR="006D1093" w:rsidRDefault="006D1093" w:rsidP="006D1093">
      <w:r>
        <w:rPr>
          <w:rFonts w:hint="eastAsia"/>
          <w:b/>
          <w:bCs/>
        </w:rPr>
        <w:t> </w:t>
      </w:r>
    </w:p>
    <w:p w:rsidR="006D1093"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本着“公开、公平、公正”的原则，经学院招标办研究决定，对工会职工茶叶采购招标，欢迎具备资质条件的国内供应商参加。</w:t>
      </w:r>
    </w:p>
    <w:p w:rsidR="006D1093" w:rsidRDefault="006D1093" w:rsidP="006D1093">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rPr>
      </w:pPr>
      <w:r>
        <w:rPr>
          <w:rFonts w:asciiTheme="minorEastAsia" w:hAnsiTheme="minorEastAsia" w:cstheme="minorEastAsia" w:hint="eastAsia"/>
          <w:b/>
          <w:color w:val="000000"/>
          <w:kern w:val="0"/>
          <w:sz w:val="28"/>
          <w:szCs w:val="28"/>
          <w:shd w:val="clear" w:color="auto" w:fill="FFFFFF"/>
          <w:lang/>
        </w:rPr>
        <w:t>一、项目概况：</w:t>
      </w:r>
    </w:p>
    <w:p w:rsidR="006D1093"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1．项目编号：LSZYGK【2018】16号（第三次）；</w:t>
      </w:r>
    </w:p>
    <w:p w:rsidR="006D1093"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2．项目名称：乐山职业技术学院工会职工茶叶采购（第三次）；</w:t>
      </w:r>
    </w:p>
    <w:p w:rsidR="006D1093"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3．项目内容：</w:t>
      </w:r>
    </w:p>
    <w:tbl>
      <w:tblPr>
        <w:tblW w:w="6807" w:type="dxa"/>
        <w:tblInd w:w="95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1843"/>
        <w:gridCol w:w="1417"/>
        <w:gridCol w:w="1843"/>
        <w:gridCol w:w="1704"/>
      </w:tblGrid>
      <w:tr w:rsidR="006D1093" w:rsidTr="00405588">
        <w:trPr>
          <w:cantSplit/>
          <w:trHeight w:val="517"/>
        </w:trPr>
        <w:tc>
          <w:tcPr>
            <w:tcW w:w="1843" w:type="dxa"/>
            <w:vAlign w:val="center"/>
          </w:tcPr>
          <w:p w:rsidR="006D1093" w:rsidRDefault="006D1093" w:rsidP="00405588">
            <w:pPr>
              <w:jc w:val="center"/>
              <w:rPr>
                <w:rFonts w:asciiTheme="minorEastAsia" w:hAnsiTheme="minorEastAsia" w:cstheme="minorEastAsia"/>
                <w:color w:val="000000"/>
                <w:kern w:val="0"/>
                <w:sz w:val="24"/>
                <w:shd w:val="clear" w:color="auto" w:fill="FFFFFF"/>
                <w:lang/>
              </w:rPr>
            </w:pPr>
            <w:r>
              <w:rPr>
                <w:rFonts w:asciiTheme="minorEastAsia" w:hAnsiTheme="minorEastAsia" w:cstheme="minorEastAsia" w:hint="eastAsia"/>
                <w:color w:val="000000"/>
                <w:kern w:val="0"/>
                <w:sz w:val="24"/>
                <w:shd w:val="clear" w:color="auto" w:fill="FFFFFF"/>
                <w:lang/>
              </w:rPr>
              <w:t>项目名称</w:t>
            </w:r>
          </w:p>
        </w:tc>
        <w:tc>
          <w:tcPr>
            <w:tcW w:w="1417" w:type="dxa"/>
            <w:vAlign w:val="center"/>
          </w:tcPr>
          <w:p w:rsidR="006D1093" w:rsidRDefault="006D1093" w:rsidP="00405588">
            <w:pPr>
              <w:jc w:val="center"/>
              <w:rPr>
                <w:rFonts w:asciiTheme="minorEastAsia" w:hAnsiTheme="minorEastAsia" w:cstheme="minorEastAsia"/>
                <w:color w:val="000000"/>
                <w:kern w:val="0"/>
                <w:sz w:val="24"/>
                <w:shd w:val="clear" w:color="auto" w:fill="FFFFFF"/>
                <w:lang/>
              </w:rPr>
            </w:pPr>
            <w:r>
              <w:rPr>
                <w:rFonts w:asciiTheme="minorEastAsia" w:hAnsiTheme="minorEastAsia" w:cstheme="minorEastAsia" w:hint="eastAsia"/>
                <w:color w:val="000000"/>
                <w:kern w:val="0"/>
                <w:sz w:val="24"/>
                <w:shd w:val="clear" w:color="auto" w:fill="FFFFFF"/>
                <w:lang/>
              </w:rPr>
              <w:t>资金来源</w:t>
            </w:r>
          </w:p>
        </w:tc>
        <w:tc>
          <w:tcPr>
            <w:tcW w:w="1843" w:type="dxa"/>
            <w:vAlign w:val="center"/>
          </w:tcPr>
          <w:p w:rsidR="006D1093" w:rsidRDefault="006D1093" w:rsidP="00405588">
            <w:pPr>
              <w:jc w:val="center"/>
              <w:rPr>
                <w:rFonts w:asciiTheme="minorEastAsia" w:hAnsiTheme="minorEastAsia" w:cstheme="minorEastAsia"/>
                <w:color w:val="000000"/>
                <w:kern w:val="0"/>
                <w:sz w:val="24"/>
                <w:shd w:val="clear" w:color="auto" w:fill="FFFFFF"/>
                <w:lang/>
              </w:rPr>
            </w:pPr>
            <w:r>
              <w:rPr>
                <w:rFonts w:asciiTheme="minorEastAsia" w:hAnsiTheme="minorEastAsia" w:cstheme="minorEastAsia" w:hint="eastAsia"/>
                <w:color w:val="000000"/>
                <w:kern w:val="0"/>
                <w:sz w:val="24"/>
                <w:shd w:val="clear" w:color="auto" w:fill="FFFFFF"/>
                <w:lang/>
              </w:rPr>
              <w:t>预算控制价</w:t>
            </w:r>
          </w:p>
        </w:tc>
        <w:tc>
          <w:tcPr>
            <w:tcW w:w="1704" w:type="dxa"/>
            <w:vAlign w:val="center"/>
          </w:tcPr>
          <w:p w:rsidR="006D1093" w:rsidRDefault="006D1093" w:rsidP="00405588">
            <w:pPr>
              <w:jc w:val="center"/>
              <w:rPr>
                <w:rFonts w:asciiTheme="minorEastAsia" w:hAnsiTheme="minorEastAsia" w:cstheme="minorEastAsia"/>
                <w:color w:val="000000"/>
                <w:kern w:val="0"/>
                <w:sz w:val="24"/>
                <w:shd w:val="clear" w:color="auto" w:fill="FFFFFF"/>
                <w:lang/>
              </w:rPr>
            </w:pPr>
            <w:r>
              <w:rPr>
                <w:rFonts w:asciiTheme="minorEastAsia" w:hAnsiTheme="minorEastAsia" w:cstheme="minorEastAsia" w:hint="eastAsia"/>
                <w:color w:val="000000"/>
                <w:kern w:val="0"/>
                <w:sz w:val="24"/>
                <w:shd w:val="clear" w:color="auto" w:fill="FFFFFF"/>
                <w:lang/>
              </w:rPr>
              <w:t>招标方式</w:t>
            </w:r>
          </w:p>
        </w:tc>
      </w:tr>
      <w:tr w:rsidR="006D1093" w:rsidTr="00405588">
        <w:trPr>
          <w:cantSplit/>
          <w:trHeight w:val="680"/>
        </w:trPr>
        <w:tc>
          <w:tcPr>
            <w:tcW w:w="1843" w:type="dxa"/>
            <w:vAlign w:val="center"/>
          </w:tcPr>
          <w:p w:rsidR="006D1093" w:rsidRDefault="006D1093" w:rsidP="00405588">
            <w:pPr>
              <w:jc w:val="center"/>
              <w:rPr>
                <w:rFonts w:asciiTheme="minorEastAsia" w:hAnsiTheme="minorEastAsia" w:cstheme="minorEastAsia"/>
                <w:color w:val="000000"/>
                <w:kern w:val="0"/>
                <w:sz w:val="24"/>
                <w:shd w:val="clear" w:color="auto" w:fill="FFFFFF"/>
                <w:lang/>
              </w:rPr>
            </w:pPr>
            <w:r>
              <w:rPr>
                <w:rFonts w:asciiTheme="minorEastAsia" w:hAnsiTheme="minorEastAsia" w:cstheme="minorEastAsia" w:hint="eastAsia"/>
                <w:color w:val="000000"/>
                <w:kern w:val="0"/>
                <w:sz w:val="24"/>
                <w:shd w:val="clear" w:color="auto" w:fill="FFFFFF"/>
                <w:lang/>
              </w:rPr>
              <w:t>高山绿茶</w:t>
            </w:r>
          </w:p>
        </w:tc>
        <w:tc>
          <w:tcPr>
            <w:tcW w:w="1417" w:type="dxa"/>
            <w:vAlign w:val="center"/>
          </w:tcPr>
          <w:p w:rsidR="006D1093" w:rsidRDefault="006D1093" w:rsidP="00405588">
            <w:pPr>
              <w:jc w:val="center"/>
              <w:rPr>
                <w:rFonts w:asciiTheme="minorEastAsia" w:hAnsiTheme="minorEastAsia" w:cstheme="minorEastAsia"/>
                <w:color w:val="000000"/>
                <w:kern w:val="0"/>
                <w:sz w:val="24"/>
                <w:shd w:val="clear" w:color="auto" w:fill="FFFFFF"/>
                <w:lang/>
              </w:rPr>
            </w:pPr>
            <w:r>
              <w:rPr>
                <w:rFonts w:asciiTheme="minorEastAsia" w:hAnsiTheme="minorEastAsia" w:cstheme="minorEastAsia" w:hint="eastAsia"/>
                <w:color w:val="000000"/>
                <w:kern w:val="0"/>
                <w:sz w:val="24"/>
                <w:shd w:val="clear" w:color="auto" w:fill="FFFFFF"/>
                <w:lang/>
              </w:rPr>
              <w:t>自筹</w:t>
            </w:r>
          </w:p>
        </w:tc>
        <w:tc>
          <w:tcPr>
            <w:tcW w:w="1843" w:type="dxa"/>
            <w:vAlign w:val="center"/>
          </w:tcPr>
          <w:p w:rsidR="006D1093" w:rsidRDefault="006D1093" w:rsidP="00405588">
            <w:pPr>
              <w:widowControl/>
              <w:jc w:val="center"/>
              <w:rPr>
                <w:rFonts w:asciiTheme="minorEastAsia" w:hAnsiTheme="minorEastAsia" w:cstheme="minorEastAsia"/>
                <w:color w:val="000000"/>
                <w:kern w:val="0"/>
                <w:sz w:val="24"/>
                <w:shd w:val="clear" w:color="auto" w:fill="FFFFFF"/>
                <w:lang/>
              </w:rPr>
            </w:pPr>
            <w:r>
              <w:rPr>
                <w:rFonts w:asciiTheme="minorEastAsia" w:hAnsiTheme="minorEastAsia" w:cstheme="minorEastAsia" w:hint="eastAsia"/>
                <w:color w:val="000000"/>
                <w:kern w:val="0"/>
                <w:sz w:val="24"/>
                <w:shd w:val="clear" w:color="auto" w:fill="FFFFFF"/>
                <w:lang/>
              </w:rPr>
              <w:t>82640.00元</w:t>
            </w:r>
          </w:p>
        </w:tc>
        <w:tc>
          <w:tcPr>
            <w:tcW w:w="1704" w:type="dxa"/>
            <w:vAlign w:val="center"/>
          </w:tcPr>
          <w:p w:rsidR="006D1093" w:rsidRDefault="006D1093" w:rsidP="00405588">
            <w:pPr>
              <w:jc w:val="center"/>
              <w:rPr>
                <w:rFonts w:asciiTheme="minorEastAsia" w:hAnsiTheme="minorEastAsia" w:cstheme="minorEastAsia"/>
                <w:color w:val="000000"/>
                <w:kern w:val="0"/>
                <w:sz w:val="24"/>
                <w:shd w:val="clear" w:color="auto" w:fill="FFFFFF"/>
                <w:lang/>
              </w:rPr>
            </w:pPr>
            <w:r>
              <w:rPr>
                <w:rFonts w:asciiTheme="minorEastAsia" w:hAnsiTheme="minorEastAsia" w:cstheme="minorEastAsia" w:hint="eastAsia"/>
                <w:color w:val="000000"/>
                <w:kern w:val="0"/>
                <w:sz w:val="24"/>
                <w:shd w:val="clear" w:color="auto" w:fill="FFFFFF"/>
                <w:lang/>
              </w:rPr>
              <w:t>综合评标法</w:t>
            </w:r>
          </w:p>
        </w:tc>
      </w:tr>
    </w:tbl>
    <w:p w:rsidR="006D1093" w:rsidRDefault="006D1093" w:rsidP="006D1093">
      <w:pPr>
        <w:widowControl/>
        <w:shd w:val="clear" w:color="auto" w:fill="FFFFFF"/>
        <w:spacing w:line="460" w:lineRule="exact"/>
        <w:ind w:firstLineChars="200" w:firstLine="56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4．项目地址：乐山市</w:t>
      </w:r>
      <w:proofErr w:type="gramStart"/>
      <w:r>
        <w:rPr>
          <w:rFonts w:asciiTheme="minorEastAsia" w:hAnsiTheme="minorEastAsia" w:cstheme="minorEastAsia" w:hint="eastAsia"/>
          <w:color w:val="000000"/>
          <w:kern w:val="0"/>
          <w:sz w:val="28"/>
          <w:szCs w:val="28"/>
          <w:shd w:val="clear" w:color="auto" w:fill="FFFFFF"/>
          <w:lang/>
        </w:rPr>
        <w:t>市</w:t>
      </w:r>
      <w:proofErr w:type="gramEnd"/>
      <w:r>
        <w:rPr>
          <w:rFonts w:asciiTheme="minorEastAsia" w:hAnsiTheme="minorEastAsia" w:cstheme="minorEastAsia" w:hint="eastAsia"/>
          <w:color w:val="000000"/>
          <w:kern w:val="0"/>
          <w:sz w:val="28"/>
          <w:szCs w:val="28"/>
          <w:shd w:val="clear" w:color="auto" w:fill="FFFFFF"/>
          <w:lang/>
        </w:rPr>
        <w:t>中区青江路中段1336号；</w:t>
      </w:r>
    </w:p>
    <w:p w:rsidR="006D1093"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5．公告发布媒体：乐山职业技术学院官网。</w:t>
      </w:r>
    </w:p>
    <w:p w:rsidR="006D1093" w:rsidRDefault="006D1093" w:rsidP="006D1093">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rPr>
      </w:pPr>
      <w:r>
        <w:rPr>
          <w:rFonts w:asciiTheme="minorEastAsia" w:hAnsiTheme="minorEastAsia" w:cstheme="minorEastAsia" w:hint="eastAsia"/>
          <w:b/>
          <w:color w:val="000000"/>
          <w:kern w:val="0"/>
          <w:sz w:val="28"/>
          <w:szCs w:val="28"/>
          <w:shd w:val="clear" w:color="auto" w:fill="FFFFFF"/>
          <w:lang/>
        </w:rPr>
        <w:t>二、供应商参加本次采购活动，应当具备下列条件</w:t>
      </w:r>
    </w:p>
    <w:p w:rsidR="006D1093"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供应商是指向采购人提供货物或者服务的法人、其他组织或者个体工商户（以下简称供应商）。合格的供应商应具备以下资格条件：</w:t>
      </w:r>
    </w:p>
    <w:p w:rsidR="006D1093"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1．具有独立承担民事责任的能力；</w:t>
      </w:r>
    </w:p>
    <w:p w:rsidR="006D1093"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2．具有良好的商业信誉和健全的财务制度；</w:t>
      </w:r>
    </w:p>
    <w:p w:rsidR="006D1093"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3．具有履行本项目物资所必须的设备、专业技术能力和经济实力；</w:t>
      </w:r>
    </w:p>
    <w:p w:rsidR="006D1093"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4．有依法缴纳税收和社会保障资金的良好记录；</w:t>
      </w:r>
    </w:p>
    <w:p w:rsidR="006D1093"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5．谈判供应商必须承诺在参加政府采购活动前三年内在经营活动中没有重大违法记录；</w:t>
      </w:r>
    </w:p>
    <w:p w:rsidR="006D1093"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6．法律、行政法规规定的其他条件；</w:t>
      </w:r>
    </w:p>
    <w:p w:rsidR="006D1093"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7．根据采购项目提出的特殊条件：</w:t>
      </w:r>
    </w:p>
    <w:p w:rsidR="006D1093" w:rsidRDefault="006D1093" w:rsidP="006D1093">
      <w:pPr>
        <w:widowControl/>
        <w:shd w:val="clear" w:color="auto" w:fill="FFFFFF"/>
        <w:spacing w:line="460" w:lineRule="exact"/>
        <w:ind w:firstLineChars="200" w:firstLine="560"/>
        <w:rPr>
          <w:rFonts w:asciiTheme="minorEastAsia" w:hAnsiTheme="minorEastAsia" w:cstheme="minorEastAsia"/>
          <w:color w:val="000000" w:themeColor="text1"/>
          <w:kern w:val="0"/>
          <w:sz w:val="28"/>
          <w:szCs w:val="28"/>
          <w:shd w:val="clear" w:color="auto" w:fill="FFFFFF"/>
          <w:lang/>
        </w:rPr>
      </w:pPr>
      <w:r w:rsidRPr="00462BAE">
        <w:rPr>
          <w:rFonts w:asciiTheme="minorEastAsia" w:hAnsiTheme="minorEastAsia" w:cstheme="minorEastAsia" w:hint="eastAsia"/>
          <w:color w:val="000000"/>
          <w:kern w:val="0"/>
          <w:sz w:val="28"/>
          <w:szCs w:val="28"/>
          <w:shd w:val="clear" w:color="auto" w:fill="FFFFFF"/>
          <w:lang/>
        </w:rPr>
        <w:t>①</w:t>
      </w:r>
      <w:r>
        <w:rPr>
          <w:rFonts w:asciiTheme="minorEastAsia" w:hAnsiTheme="minorEastAsia" w:cstheme="minorEastAsia" w:hint="eastAsia"/>
          <w:color w:val="000000"/>
          <w:kern w:val="0"/>
          <w:sz w:val="28"/>
          <w:szCs w:val="28"/>
          <w:shd w:val="clear" w:color="auto" w:fill="FFFFFF"/>
          <w:lang/>
        </w:rPr>
        <w:t>投标人须提供有效期内的</w:t>
      </w:r>
      <w:r>
        <w:rPr>
          <w:rFonts w:hint="eastAsia"/>
          <w:sz w:val="28"/>
          <w:szCs w:val="28"/>
        </w:rPr>
        <w:t>茶叶检测合格证、食品生产许可证</w:t>
      </w:r>
      <w:r>
        <w:rPr>
          <w:rFonts w:asciiTheme="minorEastAsia" w:hAnsiTheme="minorEastAsia" w:cstheme="minorEastAsia" w:hint="eastAsia"/>
          <w:color w:val="000000" w:themeColor="text1"/>
          <w:kern w:val="0"/>
          <w:sz w:val="28"/>
          <w:szCs w:val="28"/>
          <w:shd w:val="clear" w:color="auto" w:fill="FFFFFF"/>
          <w:lang/>
        </w:rPr>
        <w:t>。</w:t>
      </w:r>
    </w:p>
    <w:p w:rsidR="006D1093" w:rsidRPr="004C08D8" w:rsidRDefault="006D1093" w:rsidP="006D1093">
      <w:pPr>
        <w:widowControl/>
        <w:shd w:val="clear" w:color="auto" w:fill="FFFFFF"/>
        <w:spacing w:line="460" w:lineRule="exact"/>
        <w:ind w:firstLineChars="200" w:firstLine="56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②投标人提供茶叶生产基地位于海拔800米以上的</w:t>
      </w:r>
      <w:r w:rsidRPr="001A05F2">
        <w:rPr>
          <w:rFonts w:asciiTheme="minorEastAsia" w:hAnsiTheme="minorEastAsia" w:cstheme="minorEastAsia" w:hint="eastAsia"/>
          <w:color w:val="000000"/>
          <w:kern w:val="0"/>
          <w:sz w:val="28"/>
          <w:szCs w:val="28"/>
          <w:shd w:val="clear" w:color="auto" w:fill="FFFFFF"/>
          <w:lang/>
        </w:rPr>
        <w:t>承诺书原件</w:t>
      </w:r>
      <w:r w:rsidRPr="004C08D8">
        <w:rPr>
          <w:rFonts w:asciiTheme="minorEastAsia" w:hAnsiTheme="minorEastAsia" w:cstheme="minorEastAsia" w:hint="eastAsia"/>
          <w:color w:val="000000"/>
          <w:kern w:val="0"/>
          <w:sz w:val="28"/>
          <w:szCs w:val="28"/>
          <w:shd w:val="clear" w:color="auto" w:fill="FFFFFF"/>
          <w:lang/>
        </w:rPr>
        <w:t>。</w:t>
      </w:r>
    </w:p>
    <w:p w:rsidR="006D1093" w:rsidRPr="003D0EEC" w:rsidRDefault="006D1093" w:rsidP="006D1093">
      <w:pPr>
        <w:ind w:firstLineChars="200" w:firstLine="560"/>
        <w:rPr>
          <w:rFonts w:ascii="Calibri" w:eastAsia="宋体" w:hAnsi="Calibri" w:cs="宋体"/>
          <w:sz w:val="28"/>
          <w:szCs w:val="28"/>
        </w:rPr>
      </w:pPr>
      <w:r w:rsidRPr="003D0EEC">
        <w:rPr>
          <w:rFonts w:ascii="宋体" w:eastAsia="宋体" w:hAnsi="宋体" w:cs="宋体" w:hint="eastAsia"/>
          <w:sz w:val="28"/>
          <w:szCs w:val="28"/>
        </w:rPr>
        <w:t>③</w:t>
      </w:r>
      <w:r>
        <w:rPr>
          <w:rFonts w:asciiTheme="minorEastAsia" w:hAnsiTheme="minorEastAsia" w:cstheme="minorEastAsia" w:hint="eastAsia"/>
          <w:color w:val="000000"/>
          <w:kern w:val="0"/>
          <w:sz w:val="28"/>
          <w:szCs w:val="28"/>
          <w:shd w:val="clear" w:color="auto" w:fill="FFFFFF"/>
          <w:lang/>
        </w:rPr>
        <w:t>投标人须提供</w:t>
      </w:r>
      <w:bookmarkStart w:id="0" w:name="_GoBack"/>
      <w:bookmarkEnd w:id="0"/>
      <w:r>
        <w:rPr>
          <w:rFonts w:asciiTheme="minorEastAsia" w:hAnsiTheme="minorEastAsia" w:cstheme="minorEastAsia" w:hint="eastAsia"/>
          <w:color w:val="000000"/>
          <w:kern w:val="0"/>
          <w:sz w:val="28"/>
          <w:szCs w:val="28"/>
          <w:shd w:val="clear" w:color="auto" w:fill="FFFFFF"/>
          <w:lang/>
        </w:rPr>
        <w:t>中标后所供茶叶</w:t>
      </w:r>
      <w:r w:rsidRPr="003D0EEC">
        <w:rPr>
          <w:rFonts w:asciiTheme="minorEastAsia" w:hAnsiTheme="minorEastAsia" w:cstheme="minorEastAsia" w:hint="eastAsia"/>
          <w:color w:val="000000"/>
          <w:kern w:val="0"/>
          <w:sz w:val="28"/>
          <w:szCs w:val="28"/>
          <w:shd w:val="clear" w:color="auto" w:fill="FFFFFF"/>
          <w:lang/>
        </w:rPr>
        <w:t>是</w:t>
      </w:r>
      <w:r>
        <w:rPr>
          <w:rFonts w:ascii="宋体" w:eastAsia="宋体" w:hAnsi="宋体" w:cs="宋体" w:hint="eastAsia"/>
          <w:sz w:val="28"/>
          <w:szCs w:val="28"/>
        </w:rPr>
        <w:t>明前</w:t>
      </w:r>
      <w:r w:rsidRPr="00923EF3">
        <w:rPr>
          <w:rFonts w:asciiTheme="minorEastAsia" w:hAnsiTheme="minorEastAsia" w:cstheme="minorEastAsia" w:hint="eastAsia"/>
          <w:color w:val="000000"/>
          <w:kern w:val="0"/>
          <w:sz w:val="28"/>
          <w:szCs w:val="28"/>
          <w:shd w:val="clear" w:color="auto" w:fill="FFFFFF"/>
          <w:lang/>
        </w:rPr>
        <w:t>高山绿茶</w:t>
      </w:r>
      <w:r>
        <w:rPr>
          <w:rFonts w:asciiTheme="minorEastAsia" w:hAnsiTheme="minorEastAsia" w:cstheme="minorEastAsia" w:hint="eastAsia"/>
          <w:color w:val="000000"/>
          <w:kern w:val="0"/>
          <w:sz w:val="28"/>
          <w:szCs w:val="28"/>
          <w:shd w:val="clear" w:color="auto" w:fill="FFFFFF"/>
          <w:lang/>
        </w:rPr>
        <w:t>的</w:t>
      </w:r>
      <w:r w:rsidRPr="001A05F2">
        <w:rPr>
          <w:rFonts w:asciiTheme="minorEastAsia" w:hAnsiTheme="minorEastAsia" w:cstheme="minorEastAsia" w:hint="eastAsia"/>
          <w:color w:val="000000"/>
          <w:kern w:val="0"/>
          <w:sz w:val="28"/>
          <w:szCs w:val="28"/>
          <w:shd w:val="clear" w:color="auto" w:fill="FFFFFF"/>
          <w:lang/>
        </w:rPr>
        <w:t>承诺书原件</w:t>
      </w:r>
      <w:r>
        <w:rPr>
          <w:rFonts w:ascii="宋体" w:eastAsia="宋体" w:hAnsi="宋体" w:cs="宋体" w:hint="eastAsia"/>
          <w:sz w:val="28"/>
          <w:szCs w:val="28"/>
        </w:rPr>
        <w:t>。</w:t>
      </w:r>
    </w:p>
    <w:p w:rsidR="006D1093" w:rsidRPr="00462BAE" w:rsidRDefault="006D1093" w:rsidP="006D1093">
      <w:pPr>
        <w:widowControl/>
        <w:shd w:val="clear" w:color="auto" w:fill="FFFFFF"/>
        <w:spacing w:line="460" w:lineRule="exact"/>
        <w:ind w:firstLineChars="200" w:firstLine="560"/>
        <w:rPr>
          <w:rFonts w:asciiTheme="minorEastAsia" w:hAnsiTheme="minorEastAsia" w:cstheme="minorEastAsia"/>
          <w:color w:val="000000"/>
          <w:kern w:val="0"/>
          <w:sz w:val="28"/>
          <w:szCs w:val="28"/>
          <w:shd w:val="clear" w:color="auto" w:fill="FFFFFF"/>
          <w:lang/>
        </w:rPr>
      </w:pPr>
    </w:p>
    <w:p w:rsidR="006D1093" w:rsidRPr="00F36EB8" w:rsidRDefault="006D1093" w:rsidP="006D1093">
      <w:pPr>
        <w:ind w:firstLineChars="200" w:firstLine="562"/>
        <w:rPr>
          <w:rFonts w:asciiTheme="minorEastAsia" w:hAnsiTheme="minorEastAsia" w:cstheme="minorEastAsia"/>
          <w:sz w:val="28"/>
          <w:szCs w:val="28"/>
        </w:rPr>
      </w:pPr>
      <w:bookmarkStart w:id="1" w:name="_Toc492208674"/>
      <w:bookmarkStart w:id="2" w:name="_Toc492208594"/>
      <w:bookmarkEnd w:id="1"/>
      <w:bookmarkEnd w:id="2"/>
      <w:r w:rsidRPr="00F36EB8">
        <w:rPr>
          <w:rFonts w:asciiTheme="minorEastAsia" w:hAnsiTheme="minorEastAsia" w:cstheme="minorEastAsia" w:hint="eastAsia"/>
          <w:b/>
          <w:bCs/>
          <w:sz w:val="28"/>
          <w:szCs w:val="28"/>
        </w:rPr>
        <w:t>三、质量要求</w:t>
      </w:r>
    </w:p>
    <w:p w:rsidR="006D1093" w:rsidRDefault="006D1093" w:rsidP="006D1093">
      <w:pPr>
        <w:widowControl/>
        <w:shd w:val="clear" w:color="auto" w:fill="FFFFFF"/>
        <w:spacing w:line="460" w:lineRule="exact"/>
        <w:ind w:firstLineChars="200" w:firstLine="56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1.茶叶每袋250克（半斤），要求包装美观大方，标识清楚；</w:t>
      </w:r>
    </w:p>
    <w:p w:rsidR="006D1093" w:rsidRDefault="006D1093" w:rsidP="006D1093">
      <w:pPr>
        <w:widowControl/>
        <w:shd w:val="clear" w:color="auto" w:fill="FFFFFF"/>
        <w:spacing w:line="460" w:lineRule="exact"/>
        <w:ind w:firstLineChars="200" w:firstLine="56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茶叶品质：茶叶颗粒均匀无杂质，汤色翠绿明亮，回味清香，天然无污染；</w:t>
      </w:r>
    </w:p>
    <w:p w:rsidR="006D1093" w:rsidRDefault="006D1093" w:rsidP="006D1093">
      <w:pPr>
        <w:widowControl/>
        <w:shd w:val="clear" w:color="auto" w:fill="FFFFFF"/>
        <w:spacing w:line="460" w:lineRule="exact"/>
        <w:ind w:firstLineChars="200" w:firstLine="56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2.包装要求：注明产地、品名、注册商标、产品执行标准、生产商、净含量、保质期、生产日期、联系电话等；</w:t>
      </w:r>
    </w:p>
    <w:p w:rsidR="006D1093" w:rsidRDefault="006D1093" w:rsidP="006D1093">
      <w:pPr>
        <w:widowControl/>
        <w:shd w:val="clear" w:color="auto" w:fill="FFFFFF"/>
        <w:spacing w:line="460" w:lineRule="exact"/>
        <w:ind w:firstLineChars="200" w:firstLine="56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3.茶叶验收要求：茶叶验收时按中标样品，品质进行验收，并随机抽查质量、重量，若品质不符、重量不足可拒绝收。</w:t>
      </w:r>
    </w:p>
    <w:p w:rsidR="006D1093" w:rsidRDefault="006D1093" w:rsidP="006D1093">
      <w:pPr>
        <w:widowControl/>
        <w:shd w:val="clear" w:color="auto" w:fill="FFFFFF"/>
        <w:spacing w:line="460" w:lineRule="exact"/>
        <w:ind w:firstLineChars="200" w:firstLine="562"/>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b/>
          <w:color w:val="000000"/>
          <w:kern w:val="0"/>
          <w:sz w:val="28"/>
          <w:szCs w:val="28"/>
          <w:shd w:val="clear" w:color="auto" w:fill="FFFFFF"/>
          <w:lang/>
        </w:rPr>
        <w:t>四、服务要求</w:t>
      </w:r>
    </w:p>
    <w:p w:rsidR="006D1093" w:rsidRDefault="006D1093" w:rsidP="006D1093">
      <w:pPr>
        <w:widowControl/>
        <w:shd w:val="clear" w:color="auto" w:fill="FFFFFF"/>
        <w:spacing w:line="460" w:lineRule="exact"/>
        <w:ind w:firstLineChars="200" w:firstLine="56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1．供应商确定专人负责，送货时间及地点要求（按采购方要求送货上门，并按学院机关、系（部）、分别送货）；</w:t>
      </w:r>
    </w:p>
    <w:p w:rsidR="006D1093"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2．供应商提供的产品出现质量问题，无条件包退、包换，无条件更换配送搬运中不清洁、不卫生、被污染产品或变质产品，所产生的费用全部由供应商承担；</w:t>
      </w:r>
    </w:p>
    <w:p w:rsidR="006D1093"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3．具有良好的售后服务能力和态度，出现质量问题响应时间在1小时内。</w:t>
      </w:r>
    </w:p>
    <w:p w:rsidR="006D1093" w:rsidRDefault="006D1093" w:rsidP="006D1093">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rPr>
      </w:pPr>
      <w:r>
        <w:rPr>
          <w:rFonts w:asciiTheme="minorEastAsia" w:hAnsiTheme="minorEastAsia" w:cstheme="minorEastAsia" w:hint="eastAsia"/>
          <w:b/>
          <w:color w:val="000000"/>
          <w:kern w:val="0"/>
          <w:sz w:val="28"/>
          <w:szCs w:val="28"/>
          <w:shd w:val="clear" w:color="auto" w:fill="FFFFFF"/>
          <w:lang/>
        </w:rPr>
        <w:t>五、商务要求</w:t>
      </w:r>
    </w:p>
    <w:p w:rsidR="006D1093"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1．合同</w:t>
      </w:r>
      <w:proofErr w:type="gramStart"/>
      <w:r>
        <w:rPr>
          <w:rFonts w:asciiTheme="minorEastAsia" w:hAnsiTheme="minorEastAsia" w:cstheme="minorEastAsia" w:hint="eastAsia"/>
          <w:color w:val="000000"/>
          <w:kern w:val="0"/>
          <w:sz w:val="28"/>
          <w:szCs w:val="28"/>
          <w:shd w:val="clear" w:color="auto" w:fill="FFFFFF"/>
          <w:lang/>
        </w:rPr>
        <w:t>签定</w:t>
      </w:r>
      <w:proofErr w:type="gramEnd"/>
      <w:r>
        <w:rPr>
          <w:rFonts w:asciiTheme="minorEastAsia" w:hAnsiTheme="minorEastAsia" w:cstheme="minorEastAsia" w:hint="eastAsia"/>
          <w:color w:val="000000"/>
          <w:kern w:val="0"/>
          <w:sz w:val="28"/>
          <w:szCs w:val="28"/>
          <w:shd w:val="clear" w:color="auto" w:fill="FFFFFF"/>
          <w:lang/>
        </w:rPr>
        <w:t>前，每个包的中标供应商应足额缴纳项目履约保证金3000元；</w:t>
      </w:r>
    </w:p>
    <w:p w:rsidR="006D1093"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sidRPr="001B5909">
        <w:rPr>
          <w:rFonts w:asciiTheme="minorEastAsia" w:hAnsiTheme="minorEastAsia" w:cstheme="minorEastAsia" w:hint="eastAsia"/>
          <w:color w:val="000000"/>
          <w:kern w:val="0"/>
          <w:sz w:val="28"/>
          <w:szCs w:val="28"/>
          <w:shd w:val="clear" w:color="auto" w:fill="FFFFFF"/>
          <w:lang/>
        </w:rPr>
        <w:t>2．本项目供货时间为2018年4月</w:t>
      </w:r>
      <w:r>
        <w:rPr>
          <w:rFonts w:asciiTheme="minorEastAsia" w:hAnsiTheme="minorEastAsia" w:cstheme="minorEastAsia" w:hint="eastAsia"/>
          <w:color w:val="000000"/>
          <w:kern w:val="0"/>
          <w:sz w:val="28"/>
          <w:szCs w:val="28"/>
          <w:shd w:val="clear" w:color="auto" w:fill="FFFFFF"/>
          <w:lang/>
        </w:rPr>
        <w:t>15</w:t>
      </w:r>
      <w:r w:rsidRPr="001B5909">
        <w:rPr>
          <w:rFonts w:asciiTheme="minorEastAsia" w:hAnsiTheme="minorEastAsia" w:cstheme="minorEastAsia" w:hint="eastAsia"/>
          <w:color w:val="000000"/>
          <w:kern w:val="0"/>
          <w:sz w:val="28"/>
          <w:szCs w:val="28"/>
          <w:shd w:val="clear" w:color="auto" w:fill="FFFFFF"/>
          <w:lang/>
        </w:rPr>
        <w:t>日前供货；</w:t>
      </w:r>
    </w:p>
    <w:p w:rsidR="006D1093"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3．本项目无预付款；</w:t>
      </w:r>
    </w:p>
    <w:p w:rsidR="006D1093"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4．采购货物由中标供应商开具正式发票，产品验收合格，凭正规发票一周后付款；</w:t>
      </w:r>
    </w:p>
    <w:p w:rsidR="006D1093"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5．所有款项转账支付；</w:t>
      </w:r>
    </w:p>
    <w:p w:rsidR="006D1093"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6．中标供应商结算时须向采购单位提供税务正规发票（发票开具单位与供货单位、投标单位名称必须一致，否则视为非法转包，按违约追究中标人相关责任）。</w:t>
      </w:r>
    </w:p>
    <w:p w:rsidR="006D1093"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b/>
          <w:color w:val="000000"/>
          <w:kern w:val="0"/>
          <w:sz w:val="28"/>
          <w:szCs w:val="28"/>
          <w:shd w:val="clear" w:color="auto" w:fill="FFFFFF"/>
          <w:lang/>
        </w:rPr>
        <w:t>六、其他要求</w:t>
      </w:r>
    </w:p>
    <w:p w:rsidR="006D1093" w:rsidRDefault="006D1093" w:rsidP="006D1093">
      <w:pPr>
        <w:widowControl/>
        <w:shd w:val="clear" w:color="auto" w:fill="FFFFFF"/>
        <w:spacing w:line="460" w:lineRule="exact"/>
        <w:ind w:firstLineChars="200" w:firstLine="56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lastRenderedPageBreak/>
        <w:t>1．报价包括完成项目所需的货物购买费、运输费、装卸费、检验费、安全保险费及各种应纳的税费等所有费用。因成交供应商自身原因造成漏报、少报皆由其自行承担责任，采购人不再补偿；</w:t>
      </w:r>
    </w:p>
    <w:p w:rsidR="006D1093" w:rsidRDefault="006D1093" w:rsidP="006D1093">
      <w:pPr>
        <w:widowControl/>
        <w:shd w:val="clear" w:color="auto" w:fill="FFFFFF"/>
        <w:spacing w:line="460" w:lineRule="exact"/>
        <w:ind w:firstLineChars="200" w:firstLine="56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2.学院将对中标候选人进行现场考察，主要考察中标候选人提供的响应文件材料是否属实，若发现提供虚假材料，则取消中标候选人资格。中选结果经学院批准后，在乐山职业技术学院官网上予以公告。</w:t>
      </w:r>
    </w:p>
    <w:p w:rsidR="006D1093" w:rsidRDefault="006D1093" w:rsidP="006D1093">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rPr>
      </w:pPr>
      <w:r>
        <w:rPr>
          <w:rFonts w:asciiTheme="minorEastAsia" w:hAnsiTheme="minorEastAsia" w:cstheme="minorEastAsia" w:hint="eastAsia"/>
          <w:b/>
          <w:color w:val="000000"/>
          <w:kern w:val="0"/>
          <w:sz w:val="28"/>
          <w:szCs w:val="28"/>
          <w:shd w:val="clear" w:color="auto" w:fill="FFFFFF"/>
          <w:lang/>
        </w:rPr>
        <w:t>七、投标响应文件内容包括但不限于以下内容：</w:t>
      </w:r>
    </w:p>
    <w:p w:rsidR="006D1093" w:rsidRDefault="006D1093" w:rsidP="006D1093">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rPr>
      </w:pPr>
      <w:r>
        <w:rPr>
          <w:rFonts w:asciiTheme="minorEastAsia" w:hAnsiTheme="minorEastAsia" w:cstheme="minorEastAsia" w:hint="eastAsia"/>
          <w:b/>
          <w:color w:val="000000"/>
          <w:kern w:val="0"/>
          <w:sz w:val="28"/>
          <w:szCs w:val="28"/>
          <w:shd w:val="clear" w:color="auto" w:fill="FFFFFF"/>
          <w:lang/>
        </w:rPr>
        <w:t>资格响应部分：</w:t>
      </w:r>
    </w:p>
    <w:p w:rsidR="006D1093"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1．公司资质及证照；</w:t>
      </w:r>
    </w:p>
    <w:p w:rsidR="006D1093"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kern w:val="0"/>
          <w:sz w:val="28"/>
          <w:szCs w:val="28"/>
          <w:shd w:val="clear" w:color="auto" w:fill="FFFFFF"/>
          <w:lang/>
        </w:rPr>
        <w:t>2．法人授权委托书原件，授权人、被授权人的身份证明复印件；</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3．营业执照副本复印件（</w:t>
      </w:r>
      <w:proofErr w:type="gramStart"/>
      <w:r>
        <w:rPr>
          <w:rFonts w:asciiTheme="minorEastAsia" w:hAnsiTheme="minorEastAsia" w:cstheme="minorEastAsia" w:hint="eastAsia"/>
          <w:color w:val="000000" w:themeColor="text1"/>
          <w:kern w:val="0"/>
          <w:sz w:val="28"/>
          <w:szCs w:val="28"/>
          <w:shd w:val="clear" w:color="auto" w:fill="FFFFFF"/>
          <w:lang/>
        </w:rPr>
        <w:t>若未三证</w:t>
      </w:r>
      <w:proofErr w:type="gramEnd"/>
      <w:r>
        <w:rPr>
          <w:rFonts w:asciiTheme="minorEastAsia" w:hAnsiTheme="minorEastAsia" w:cstheme="minorEastAsia" w:hint="eastAsia"/>
          <w:color w:val="000000" w:themeColor="text1"/>
          <w:kern w:val="0"/>
          <w:sz w:val="28"/>
          <w:szCs w:val="28"/>
          <w:shd w:val="clear" w:color="auto" w:fill="FFFFFF"/>
          <w:lang/>
        </w:rPr>
        <w:t>合一则还需提供税务登记证副本复印件、组织机构代码证复印件）；</w:t>
      </w:r>
    </w:p>
    <w:p w:rsidR="006D1093" w:rsidRPr="00656814" w:rsidRDefault="006D1093" w:rsidP="006D1093">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4．</w:t>
      </w:r>
      <w:r w:rsidRPr="001A05F2">
        <w:rPr>
          <w:rFonts w:asciiTheme="minorEastAsia" w:hAnsiTheme="minorEastAsia" w:cstheme="minorEastAsia" w:hint="eastAsia"/>
          <w:color w:val="000000"/>
          <w:kern w:val="0"/>
          <w:sz w:val="28"/>
          <w:szCs w:val="28"/>
          <w:shd w:val="clear" w:color="auto" w:fill="FFFFFF"/>
          <w:lang/>
        </w:rPr>
        <w:t>提供具有健全的财务会计制度的承诺书原件。</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5．2017年任1个月的社保和纳税证明，个体工商户可不提供；</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6．根据招标公告应提供的其他文件和资料。</w:t>
      </w:r>
    </w:p>
    <w:p w:rsidR="006D1093" w:rsidRDefault="006D1093" w:rsidP="006D1093">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rPr>
      </w:pPr>
      <w:r>
        <w:rPr>
          <w:rFonts w:asciiTheme="minorEastAsia" w:hAnsiTheme="minorEastAsia" w:cstheme="minorEastAsia" w:hint="eastAsia"/>
          <w:b/>
          <w:color w:val="000000" w:themeColor="text1"/>
          <w:kern w:val="0"/>
          <w:sz w:val="28"/>
          <w:szCs w:val="28"/>
          <w:shd w:val="clear" w:color="auto" w:fill="FFFFFF"/>
          <w:lang/>
        </w:rPr>
        <w:t>投标响应文件的印制和签署：</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1．投标文件格式由各投标人自定；</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2．供应商应当准备投标响应文件正本1份、副本4份、用于开标唱标单独提交的“报价函”1份。响应文件的正本和副本应在其封面右上角清楚地标明“正本”或“副本”字样。若正本和副本有不一致的内容，以正本书面响应文件为准；</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3．响应文件的正本和副本均需打印，并由供应商的法定代表人或其授权代表在规定签章处签字和盖章。响应文件副本可采用正本的复印件，未按此项要求提供材料的，将被视为无效投标；</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4．响应文件的打印应清楚工整，任何行间插字、涂改或增删，必须由供应商的法定代表人或其授权代表签字或</w:t>
      </w:r>
      <w:proofErr w:type="gramStart"/>
      <w:r>
        <w:rPr>
          <w:rFonts w:asciiTheme="minorEastAsia" w:hAnsiTheme="minorEastAsia" w:cstheme="minorEastAsia" w:hint="eastAsia"/>
          <w:color w:val="000000" w:themeColor="text1"/>
          <w:kern w:val="0"/>
          <w:sz w:val="28"/>
          <w:szCs w:val="28"/>
          <w:shd w:val="clear" w:color="auto" w:fill="FFFFFF"/>
          <w:lang/>
        </w:rPr>
        <w:t>盖个人</w:t>
      </w:r>
      <w:proofErr w:type="gramEnd"/>
      <w:r>
        <w:rPr>
          <w:rFonts w:asciiTheme="minorEastAsia" w:hAnsiTheme="minorEastAsia" w:cstheme="minorEastAsia" w:hint="eastAsia"/>
          <w:color w:val="000000" w:themeColor="text1"/>
          <w:kern w:val="0"/>
          <w:sz w:val="28"/>
          <w:szCs w:val="28"/>
          <w:shd w:val="clear" w:color="auto" w:fill="FFFFFF"/>
          <w:lang/>
        </w:rPr>
        <w:t>印鉴。表达不清或可能导致非唯一理解的响应文件可能视为无效投标；</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5．响应文件正本和副本应当采取胶装方式装订成册，不得散装或者合页装订（实质性要求）；</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lastRenderedPageBreak/>
        <w:t>6．响应文件应根据谈判文件的要求制作，签署、盖章和内容应完整；</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7． 响应文件统一用A4幅面纸印制，逐页编码。</w:t>
      </w:r>
    </w:p>
    <w:p w:rsidR="006D1093" w:rsidRDefault="006D1093" w:rsidP="006D1093">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rPr>
      </w:pPr>
      <w:r>
        <w:rPr>
          <w:rFonts w:asciiTheme="minorEastAsia" w:hAnsiTheme="minorEastAsia" w:cstheme="minorEastAsia" w:hint="eastAsia"/>
          <w:b/>
          <w:color w:val="000000" w:themeColor="text1"/>
          <w:kern w:val="0"/>
          <w:sz w:val="28"/>
          <w:szCs w:val="28"/>
          <w:shd w:val="clear" w:color="auto" w:fill="FFFFFF"/>
          <w:lang/>
        </w:rPr>
        <w:t>投标响应文件的密封和标注：</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1．供应商应在响应文件正本和所有副本的封面上注明供应商名称、招标编号、项目名称及分包号；</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2．响应文件正本、所有副本可装在同一密封袋内，要求单独提交的报价函密封在一个密封袋内，袋上应注明供应商名称、招标编号、项目名称及分包号；</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3．所有外层密封袋的封口处均应贴封条，封条上应标明“*年*月*日*时（递交响应文件截止时间）之前不准启封”的字样，并加盖密封章（供应商印章）；</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4．未按以上要求进行密封和标注的响应文件将被视为无效投标。</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bookmarkStart w:id="3" w:name="_Hlk508815868"/>
      <w:r>
        <w:rPr>
          <w:rFonts w:asciiTheme="minorEastAsia" w:hAnsiTheme="minorEastAsia" w:cstheme="minorEastAsia" w:hint="eastAsia"/>
          <w:b/>
          <w:bCs/>
          <w:color w:val="000000" w:themeColor="text1"/>
          <w:kern w:val="0"/>
          <w:sz w:val="28"/>
          <w:szCs w:val="28"/>
          <w:shd w:val="clear" w:color="auto" w:fill="FFFFFF"/>
          <w:lang/>
        </w:rPr>
        <w:t>八</w:t>
      </w:r>
      <w:r>
        <w:rPr>
          <w:rFonts w:asciiTheme="minorEastAsia" w:hAnsiTheme="minorEastAsia" w:cstheme="minorEastAsia" w:hint="eastAsia"/>
          <w:color w:val="000000" w:themeColor="text1"/>
          <w:kern w:val="0"/>
          <w:sz w:val="28"/>
          <w:szCs w:val="28"/>
          <w:shd w:val="clear" w:color="auto" w:fill="FFFFFF"/>
          <w:lang/>
        </w:rPr>
        <w:t>、</w:t>
      </w:r>
      <w:r>
        <w:rPr>
          <w:rFonts w:asciiTheme="minorEastAsia" w:hAnsiTheme="minorEastAsia" w:cstheme="minorEastAsia" w:hint="eastAsia"/>
          <w:b/>
          <w:bCs/>
          <w:color w:val="000000" w:themeColor="text1"/>
          <w:kern w:val="0"/>
          <w:sz w:val="28"/>
          <w:szCs w:val="28"/>
          <w:shd w:val="clear" w:color="auto" w:fill="FFFFFF"/>
          <w:lang/>
        </w:rPr>
        <w:t>评标方法</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采用综合评标法，根据价格、产品质量、茶叶品质、口感、外观汤色（现场泡制品尝）。由采购方组织评标人员综合评标，最后得分高的商家中标。</w:t>
      </w:r>
      <w:bookmarkEnd w:id="3"/>
    </w:p>
    <w:p w:rsidR="006D1093" w:rsidRDefault="006D1093" w:rsidP="006D1093">
      <w:pPr>
        <w:widowControl/>
        <w:shd w:val="clear" w:color="auto" w:fill="FFFFFF"/>
        <w:spacing w:line="460" w:lineRule="exact"/>
        <w:ind w:firstLineChars="200" w:firstLine="562"/>
        <w:rPr>
          <w:rFonts w:asciiTheme="minorEastAsia" w:hAnsiTheme="minorEastAsia" w:cstheme="minorEastAsia"/>
          <w:b/>
          <w:color w:val="000000" w:themeColor="text1"/>
          <w:kern w:val="0"/>
          <w:sz w:val="28"/>
          <w:szCs w:val="28"/>
          <w:shd w:val="clear" w:color="auto" w:fill="FFFFFF"/>
          <w:lang/>
        </w:rPr>
      </w:pPr>
      <w:bookmarkStart w:id="4" w:name="_Toc492208606"/>
      <w:bookmarkStart w:id="5" w:name="_Toc492208686"/>
      <w:bookmarkEnd w:id="4"/>
      <w:bookmarkEnd w:id="5"/>
      <w:r>
        <w:rPr>
          <w:rFonts w:asciiTheme="minorEastAsia" w:hAnsiTheme="minorEastAsia" w:cstheme="minorEastAsia" w:hint="eastAsia"/>
          <w:b/>
          <w:color w:val="000000" w:themeColor="text1"/>
          <w:kern w:val="0"/>
          <w:sz w:val="28"/>
          <w:szCs w:val="28"/>
          <w:shd w:val="clear" w:color="auto" w:fill="FFFFFF"/>
          <w:lang/>
        </w:rPr>
        <w:t>九、报名事项</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1．报名地点：乐山职业技术学院行政办公楼306室；</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2．报名时间：2018年4月2日-2018年4月4日上午9：00—11：30，下午2：30—4：30（周末正常上班报名）；</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3．联系人：方老师（联系电话：0833-2272224）；</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4．报名需提供资料：</w:t>
      </w:r>
    </w:p>
    <w:p w:rsidR="006D1093" w:rsidRDefault="006D1093" w:rsidP="006D1093">
      <w:pPr>
        <w:widowControl/>
        <w:shd w:val="clear" w:color="auto" w:fill="FFFFFF"/>
        <w:spacing w:line="460" w:lineRule="exact"/>
        <w:ind w:firstLineChars="250" w:firstLine="70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①介绍函原件(加盖供应商公章)；</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②供应商法人身份证复印件、被授权人身份证复印件加盖公章，授权委托书及被授权人身份证原件；</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③营业执照副本复印件（复印件注明“仅限于参加乐山职业技术学院1号食堂物资采购项目”并加盖供应商公章）；</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④投标供应商简介资料（加盖供应商公章）。</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5．招标文件领取：现场报名领取（自带U盘拷取）。</w:t>
      </w:r>
    </w:p>
    <w:p w:rsidR="006D1093" w:rsidRDefault="006D1093" w:rsidP="006D1093">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rPr>
      </w:pPr>
      <w:r>
        <w:rPr>
          <w:rFonts w:asciiTheme="minorEastAsia" w:hAnsiTheme="minorEastAsia" w:cstheme="minorEastAsia" w:hint="eastAsia"/>
          <w:b/>
          <w:color w:val="000000" w:themeColor="text1"/>
          <w:kern w:val="0"/>
          <w:sz w:val="28"/>
          <w:szCs w:val="28"/>
          <w:shd w:val="clear" w:color="auto" w:fill="FFFFFF"/>
          <w:lang/>
        </w:rPr>
        <w:lastRenderedPageBreak/>
        <w:t>十、开标时间及地点</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于2018年4月8日下午2：00在乐山职业技术学院行政办公楼332室开标。逾期或密封和标注不符合规定的投标文件恕不接受。本次招标不接受邮寄的投标文件。</w:t>
      </w: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p>
    <w:p w:rsidR="006D1093" w:rsidRDefault="006D1093" w:rsidP="006D1093">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rPr>
      </w:pPr>
    </w:p>
    <w:p w:rsidR="006D1093" w:rsidRDefault="006D1093" w:rsidP="006D1093">
      <w:pPr>
        <w:widowControl/>
        <w:shd w:val="clear" w:color="auto" w:fill="FFFFFF"/>
        <w:spacing w:line="460" w:lineRule="exact"/>
        <w:ind w:firstLineChars="1600" w:firstLine="4480"/>
        <w:rPr>
          <w:rFonts w:asciiTheme="minorEastAsia" w:hAnsiTheme="minorEastAsia" w:cstheme="minorEastAsia"/>
          <w:color w:val="000000" w:themeColor="text1"/>
          <w:kern w:val="0"/>
          <w:sz w:val="28"/>
          <w:szCs w:val="28"/>
          <w:shd w:val="clear" w:color="auto" w:fill="FFFFFF"/>
          <w:lang/>
        </w:rPr>
      </w:pPr>
      <w:r>
        <w:rPr>
          <w:rFonts w:asciiTheme="minorEastAsia" w:hAnsiTheme="minorEastAsia" w:cstheme="minorEastAsia" w:hint="eastAsia"/>
          <w:color w:val="000000" w:themeColor="text1"/>
          <w:kern w:val="0"/>
          <w:sz w:val="28"/>
          <w:szCs w:val="28"/>
          <w:shd w:val="clear" w:color="auto" w:fill="FFFFFF"/>
          <w:lang/>
        </w:rPr>
        <w:t>乐山职业技术学院</w:t>
      </w:r>
    </w:p>
    <w:p w:rsidR="006D1093" w:rsidRDefault="006D1093" w:rsidP="006D1093">
      <w:pPr>
        <w:widowControl/>
        <w:shd w:val="clear" w:color="auto" w:fill="FFFFFF"/>
        <w:spacing w:line="460" w:lineRule="exact"/>
        <w:ind w:firstLineChars="1600" w:firstLine="4480"/>
        <w:rPr>
          <w:color w:val="000000" w:themeColor="text1"/>
        </w:rPr>
      </w:pPr>
      <w:r>
        <w:rPr>
          <w:rFonts w:asciiTheme="minorEastAsia" w:hAnsiTheme="minorEastAsia" w:cstheme="minorEastAsia" w:hint="eastAsia"/>
          <w:color w:val="000000" w:themeColor="text1"/>
          <w:kern w:val="0"/>
          <w:sz w:val="28"/>
          <w:szCs w:val="28"/>
          <w:shd w:val="clear" w:color="auto" w:fill="FFFFFF"/>
          <w:lang/>
        </w:rPr>
        <w:t>2018年4月2日</w:t>
      </w:r>
    </w:p>
    <w:p w:rsidR="00543637" w:rsidRPr="006D1093" w:rsidRDefault="00543637"/>
    <w:sectPr w:rsidR="00543637" w:rsidRPr="006D1093" w:rsidSect="00651EF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D1093"/>
    <w:rsid w:val="00543637"/>
    <w:rsid w:val="006D1093"/>
    <w:rsid w:val="0086046E"/>
    <w:rsid w:val="008B1589"/>
    <w:rsid w:val="00C249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09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2018-04-02T08:29:00Z</dcterms:created>
  <dcterms:modified xsi:type="dcterms:W3CDTF">2018-04-02T08:30:00Z</dcterms:modified>
</cp:coreProperties>
</file>