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jc w:val="center"/>
        <w:rPr>
          <w:rFonts w:hint="eastAsia" w:asciiTheme="minorEastAsia" w:hAnsiTheme="minorEastAsia" w:cstheme="minorEastAsia"/>
          <w:b/>
          <w:color w:val="000000"/>
          <w:kern w:val="0"/>
          <w:sz w:val="44"/>
          <w:szCs w:val="44"/>
          <w:shd w:val="clear" w:color="auto" w:fill="FFFFFF"/>
          <w:lang w:bidi="ar"/>
        </w:rPr>
      </w:pPr>
      <w:r>
        <w:rPr>
          <w:rFonts w:hint="eastAsia" w:asciiTheme="minorEastAsia" w:hAnsiTheme="minorEastAsia" w:cstheme="minorEastAsia"/>
          <w:b/>
          <w:color w:val="000000"/>
          <w:kern w:val="0"/>
          <w:sz w:val="44"/>
          <w:szCs w:val="44"/>
          <w:shd w:val="clear" w:color="auto" w:fill="FFFFFF"/>
          <w:lang w:bidi="ar"/>
        </w:rPr>
        <w:t>教师发展中心</w:t>
      </w:r>
    </w:p>
    <w:p>
      <w:pPr>
        <w:widowControl/>
        <w:shd w:val="clear" w:color="auto" w:fill="FFFFFF"/>
        <w:spacing w:line="360" w:lineRule="auto"/>
        <w:jc w:val="center"/>
        <w:rPr>
          <w:rFonts w:hint="eastAsia" w:eastAsiaTheme="minorEastAsia"/>
          <w:lang w:val="en-US" w:eastAsia="zh-CN"/>
        </w:rPr>
      </w:pPr>
      <w:r>
        <w:rPr>
          <w:rFonts w:hint="eastAsia" w:asciiTheme="minorEastAsia" w:hAnsiTheme="minorEastAsia" w:cstheme="minorEastAsia"/>
          <w:b/>
          <w:color w:val="000000"/>
          <w:kern w:val="0"/>
          <w:sz w:val="44"/>
          <w:szCs w:val="44"/>
          <w:shd w:val="clear" w:color="auto" w:fill="FFFFFF"/>
          <w:lang w:bidi="ar"/>
        </w:rPr>
        <w:t>家具</w:t>
      </w:r>
      <w:r>
        <w:rPr>
          <w:rFonts w:hint="eastAsia" w:asciiTheme="minorEastAsia" w:hAnsiTheme="minorEastAsia" w:cstheme="minorEastAsia"/>
          <w:b/>
          <w:color w:val="000000"/>
          <w:kern w:val="0"/>
          <w:sz w:val="44"/>
          <w:szCs w:val="44"/>
          <w:shd w:val="clear" w:color="auto" w:fill="FFFFFF"/>
          <w:lang w:eastAsia="zh-CN" w:bidi="ar"/>
        </w:rPr>
        <w:t>（</w:t>
      </w:r>
      <w:r>
        <w:rPr>
          <w:rFonts w:hint="eastAsia" w:asciiTheme="minorEastAsia" w:hAnsiTheme="minorEastAsia" w:cstheme="minorEastAsia"/>
          <w:b/>
          <w:color w:val="000000"/>
          <w:kern w:val="0"/>
          <w:sz w:val="44"/>
          <w:szCs w:val="44"/>
          <w:shd w:val="clear" w:color="auto" w:fill="FFFFFF"/>
          <w:lang w:bidi="ar"/>
        </w:rPr>
        <w:t>第二期建设</w:t>
      </w:r>
      <w:r>
        <w:rPr>
          <w:rFonts w:hint="eastAsia" w:asciiTheme="minorEastAsia" w:hAnsiTheme="minorEastAsia" w:cstheme="minorEastAsia"/>
          <w:b/>
          <w:color w:val="000000"/>
          <w:kern w:val="0"/>
          <w:sz w:val="44"/>
          <w:szCs w:val="44"/>
          <w:shd w:val="clear" w:color="auto" w:fill="FFFFFF"/>
          <w:lang w:eastAsia="zh-CN" w:bidi="ar"/>
        </w:rPr>
        <w:t>）</w:t>
      </w:r>
      <w:r>
        <w:rPr>
          <w:rFonts w:hint="eastAsia" w:asciiTheme="minorEastAsia" w:hAnsiTheme="minorEastAsia" w:cstheme="minorEastAsia"/>
          <w:b/>
          <w:color w:val="000000"/>
          <w:kern w:val="0"/>
          <w:sz w:val="44"/>
          <w:szCs w:val="44"/>
          <w:shd w:val="clear" w:color="auto" w:fill="FFFFFF"/>
          <w:lang w:bidi="ar"/>
        </w:rPr>
        <w:t>采购招标</w:t>
      </w:r>
      <w:r>
        <w:rPr>
          <w:rFonts w:hint="eastAsia" w:asciiTheme="minorEastAsia" w:hAnsiTheme="minorEastAsia" w:cstheme="minorEastAsia"/>
          <w:b/>
          <w:color w:val="000000"/>
          <w:kern w:val="0"/>
          <w:sz w:val="44"/>
          <w:szCs w:val="44"/>
          <w:shd w:val="clear" w:color="auto" w:fill="FFFFFF"/>
          <w:lang w:eastAsia="zh-CN" w:bidi="ar"/>
        </w:rPr>
        <w:t>公告</w:t>
      </w:r>
    </w:p>
    <w:p>
      <w:r>
        <w:rPr>
          <w:rFonts w:hint="eastAsia"/>
          <w:b/>
          <w:bCs/>
        </w:rPr>
        <w:t> </w:t>
      </w:r>
    </w:p>
    <w:p>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Pr>
          <w:rFonts w:hint="eastAsia" w:asciiTheme="minorEastAsia" w:hAnsiTheme="minorEastAsia" w:cstheme="minorEastAsia"/>
          <w:color w:val="000000"/>
          <w:kern w:val="0"/>
          <w:sz w:val="28"/>
          <w:szCs w:val="28"/>
          <w:shd w:val="clear" w:color="auto" w:fill="FFFFFF"/>
          <w:lang w:bidi="ar"/>
        </w:rPr>
        <w:t>本着“公开、公平、公正”的原则，经学院招标办研究决定，对教师发展中心家具</w:t>
      </w:r>
      <w:r>
        <w:rPr>
          <w:rFonts w:hint="eastAsia" w:asciiTheme="minorEastAsia" w:hAnsiTheme="minorEastAsia" w:cstheme="minorEastAsia"/>
          <w:color w:val="000000"/>
          <w:kern w:val="0"/>
          <w:sz w:val="28"/>
          <w:szCs w:val="28"/>
          <w:shd w:val="clear" w:color="auto" w:fill="FFFFFF"/>
          <w:lang w:eastAsia="zh-CN" w:bidi="ar"/>
        </w:rPr>
        <w:t>（</w:t>
      </w:r>
      <w:r>
        <w:rPr>
          <w:rFonts w:hint="eastAsia" w:asciiTheme="minorEastAsia" w:hAnsiTheme="minorEastAsia" w:cstheme="minorEastAsia"/>
          <w:color w:val="000000"/>
          <w:kern w:val="0"/>
          <w:sz w:val="28"/>
          <w:szCs w:val="28"/>
          <w:shd w:val="clear" w:color="auto" w:fill="FFFFFF"/>
          <w:lang w:bidi="ar"/>
        </w:rPr>
        <w:t>第二期建设</w:t>
      </w:r>
      <w:r>
        <w:rPr>
          <w:rFonts w:hint="eastAsia" w:asciiTheme="minorEastAsia" w:hAnsiTheme="minorEastAsia" w:cstheme="minorEastAsia"/>
          <w:color w:val="000000"/>
          <w:kern w:val="0"/>
          <w:sz w:val="28"/>
          <w:szCs w:val="28"/>
          <w:shd w:val="clear" w:color="auto" w:fill="FFFFFF"/>
          <w:lang w:eastAsia="zh-CN" w:bidi="ar"/>
        </w:rPr>
        <w:t>）</w:t>
      </w:r>
      <w:r>
        <w:rPr>
          <w:rFonts w:hint="eastAsia" w:asciiTheme="minorEastAsia" w:hAnsiTheme="minorEastAsia" w:cstheme="minorEastAsia"/>
          <w:color w:val="000000"/>
          <w:kern w:val="0"/>
          <w:sz w:val="28"/>
          <w:szCs w:val="28"/>
          <w:shd w:val="clear" w:color="auto" w:fill="FFFFFF"/>
          <w:lang w:bidi="ar"/>
        </w:rPr>
        <w:t>采购招标，欢迎具备资质条件的国内供应商参加。</w:t>
      </w:r>
    </w:p>
    <w:p>
      <w:pPr>
        <w:widowControl/>
        <w:shd w:val="clear" w:color="auto" w:fill="FFFFFF"/>
        <w:spacing w:line="460" w:lineRule="exact"/>
        <w:ind w:firstLine="640"/>
        <w:rPr>
          <w:rFonts w:asciiTheme="minorEastAsia" w:hAnsiTheme="minorEastAsia" w:cstheme="minorEastAsia"/>
          <w:b/>
          <w:color w:val="000000"/>
          <w:kern w:val="0"/>
          <w:sz w:val="28"/>
          <w:szCs w:val="28"/>
          <w:shd w:val="clear" w:color="auto" w:fill="FFFFFF"/>
          <w:lang w:bidi="ar"/>
        </w:rPr>
      </w:pPr>
      <w:r>
        <w:rPr>
          <w:rFonts w:hint="eastAsia" w:asciiTheme="minorEastAsia" w:hAnsiTheme="minorEastAsia" w:cstheme="minorEastAsia"/>
          <w:b/>
          <w:color w:val="000000"/>
          <w:kern w:val="0"/>
          <w:sz w:val="28"/>
          <w:szCs w:val="28"/>
          <w:shd w:val="clear" w:color="auto" w:fill="FFFFFF"/>
          <w:lang w:bidi="ar"/>
        </w:rPr>
        <w:t>一、项目概况：</w:t>
      </w:r>
    </w:p>
    <w:p>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Pr>
          <w:rFonts w:hint="eastAsia" w:asciiTheme="minorEastAsia" w:hAnsiTheme="minorEastAsia" w:cstheme="minorEastAsia"/>
          <w:color w:val="000000"/>
          <w:kern w:val="0"/>
          <w:sz w:val="28"/>
          <w:szCs w:val="28"/>
          <w:shd w:val="clear" w:color="auto" w:fill="FFFFFF"/>
          <w:lang w:bidi="ar"/>
        </w:rPr>
        <w:t>1．项目编号：LSZYGK【201</w:t>
      </w:r>
      <w:r>
        <w:rPr>
          <w:rFonts w:hint="eastAsia" w:asciiTheme="minorEastAsia" w:hAnsiTheme="minorEastAsia" w:cstheme="minorEastAsia"/>
          <w:color w:val="000000"/>
          <w:kern w:val="0"/>
          <w:sz w:val="28"/>
          <w:szCs w:val="28"/>
          <w:shd w:val="clear" w:color="auto" w:fill="FFFFFF"/>
          <w:lang w:val="en-US" w:eastAsia="zh-CN" w:bidi="ar"/>
        </w:rPr>
        <w:t>9</w:t>
      </w:r>
      <w:r>
        <w:rPr>
          <w:rFonts w:hint="eastAsia" w:asciiTheme="minorEastAsia" w:hAnsiTheme="minorEastAsia" w:cstheme="minorEastAsia"/>
          <w:color w:val="000000"/>
          <w:kern w:val="0"/>
          <w:sz w:val="28"/>
          <w:szCs w:val="28"/>
          <w:shd w:val="clear" w:color="auto" w:fill="FFFFFF"/>
          <w:lang w:bidi="ar"/>
        </w:rPr>
        <w:t>】1</w:t>
      </w:r>
      <w:r>
        <w:rPr>
          <w:rFonts w:hint="eastAsia" w:asciiTheme="minorEastAsia" w:hAnsiTheme="minorEastAsia" w:cstheme="minorEastAsia"/>
          <w:color w:val="000000"/>
          <w:kern w:val="0"/>
          <w:sz w:val="28"/>
          <w:szCs w:val="28"/>
          <w:shd w:val="clear" w:color="auto" w:fill="FFFFFF"/>
          <w:lang w:val="en-US" w:eastAsia="zh-CN" w:bidi="ar"/>
        </w:rPr>
        <w:t>5</w:t>
      </w:r>
      <w:r>
        <w:rPr>
          <w:rFonts w:hint="eastAsia" w:asciiTheme="minorEastAsia" w:hAnsiTheme="minorEastAsia" w:cstheme="minorEastAsia"/>
          <w:color w:val="000000"/>
          <w:kern w:val="0"/>
          <w:sz w:val="28"/>
          <w:szCs w:val="28"/>
          <w:shd w:val="clear" w:color="auto" w:fill="FFFFFF"/>
          <w:lang w:bidi="ar"/>
        </w:rPr>
        <w:t>号</w:t>
      </w:r>
    </w:p>
    <w:p>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Pr>
          <w:rFonts w:hint="eastAsia" w:asciiTheme="minorEastAsia" w:hAnsiTheme="minorEastAsia" w:cstheme="minorEastAsia"/>
          <w:color w:val="000000"/>
          <w:kern w:val="0"/>
          <w:sz w:val="28"/>
          <w:szCs w:val="28"/>
          <w:shd w:val="clear" w:color="auto" w:fill="FFFFFF"/>
          <w:lang w:bidi="ar"/>
        </w:rPr>
        <w:t>2．项目名称：教师发展中心家具</w:t>
      </w:r>
      <w:r>
        <w:rPr>
          <w:rFonts w:hint="eastAsia" w:asciiTheme="minorEastAsia" w:hAnsiTheme="minorEastAsia" w:cstheme="minorEastAsia"/>
          <w:color w:val="000000"/>
          <w:kern w:val="0"/>
          <w:sz w:val="28"/>
          <w:szCs w:val="28"/>
          <w:shd w:val="clear" w:color="auto" w:fill="FFFFFF"/>
          <w:lang w:eastAsia="zh-CN" w:bidi="ar"/>
        </w:rPr>
        <w:t>（</w:t>
      </w:r>
      <w:r>
        <w:rPr>
          <w:rFonts w:hint="eastAsia" w:asciiTheme="minorEastAsia" w:hAnsiTheme="minorEastAsia" w:cstheme="minorEastAsia"/>
          <w:color w:val="000000"/>
          <w:kern w:val="0"/>
          <w:sz w:val="28"/>
          <w:szCs w:val="28"/>
          <w:shd w:val="clear" w:color="auto" w:fill="FFFFFF"/>
          <w:lang w:bidi="ar"/>
        </w:rPr>
        <w:t>第二期建设</w:t>
      </w:r>
      <w:r>
        <w:rPr>
          <w:rFonts w:hint="eastAsia" w:asciiTheme="minorEastAsia" w:hAnsiTheme="minorEastAsia" w:cstheme="minorEastAsia"/>
          <w:color w:val="000000"/>
          <w:kern w:val="0"/>
          <w:sz w:val="28"/>
          <w:szCs w:val="28"/>
          <w:shd w:val="clear" w:color="auto" w:fill="FFFFFF"/>
          <w:lang w:eastAsia="zh-CN" w:bidi="ar"/>
        </w:rPr>
        <w:t>）</w:t>
      </w:r>
      <w:r>
        <w:rPr>
          <w:rFonts w:hint="eastAsia" w:asciiTheme="minorEastAsia" w:hAnsiTheme="minorEastAsia" w:cstheme="minorEastAsia"/>
          <w:color w:val="000000"/>
          <w:kern w:val="0"/>
          <w:sz w:val="28"/>
          <w:szCs w:val="28"/>
          <w:shd w:val="clear" w:color="auto" w:fill="FFFFFF"/>
          <w:lang w:bidi="ar"/>
        </w:rPr>
        <w:t>采购</w:t>
      </w:r>
    </w:p>
    <w:p>
      <w:pPr>
        <w:spacing w:line="480" w:lineRule="exact"/>
        <w:ind w:firstLine="560" w:firstLineChars="200"/>
        <w:rPr>
          <w:rFonts w:hint="eastAsia" w:ascii="宋体" w:hAnsi="宋体"/>
          <w:sz w:val="28"/>
          <w:szCs w:val="28"/>
        </w:rPr>
      </w:pPr>
      <w:r>
        <w:rPr>
          <w:rFonts w:hint="eastAsia" w:ascii="宋体" w:hAnsi="宋体"/>
          <w:sz w:val="28"/>
          <w:szCs w:val="28"/>
          <w:lang w:val="en-US" w:eastAsia="zh-CN"/>
        </w:rPr>
        <w:t>3</w:t>
      </w:r>
      <w:r>
        <w:rPr>
          <w:rFonts w:hint="eastAsia" w:ascii="宋体" w:hAnsi="宋体"/>
          <w:sz w:val="28"/>
          <w:szCs w:val="28"/>
        </w:rPr>
        <w:t>. 本项目控制价：37800.00元</w:t>
      </w:r>
    </w:p>
    <w:p>
      <w:pPr>
        <w:widowControl/>
        <w:numPr>
          <w:ilvl w:val="0"/>
          <w:numId w:val="0"/>
        </w:numPr>
        <w:shd w:val="clear" w:color="auto" w:fill="FFFFFF"/>
        <w:spacing w:line="460" w:lineRule="exact"/>
        <w:ind w:firstLine="560" w:firstLineChars="200"/>
        <w:rPr>
          <w:rFonts w:hint="eastAsia" w:asciiTheme="minorEastAsia" w:hAnsiTheme="minorEastAsia" w:cstheme="minorEastAsia"/>
          <w:color w:val="000000"/>
          <w:kern w:val="0"/>
          <w:sz w:val="28"/>
          <w:szCs w:val="28"/>
          <w:shd w:val="clear" w:color="auto" w:fill="FFFFFF"/>
          <w:lang w:bidi="ar"/>
        </w:rPr>
      </w:pPr>
      <w:r>
        <w:rPr>
          <w:rFonts w:hint="eastAsia" w:asciiTheme="minorEastAsia" w:hAnsiTheme="minorEastAsia" w:cstheme="minorEastAsia"/>
          <w:color w:val="000000"/>
          <w:kern w:val="0"/>
          <w:sz w:val="28"/>
          <w:szCs w:val="28"/>
          <w:shd w:val="clear" w:color="auto" w:fill="FFFFFF"/>
          <w:lang w:val="en-US" w:eastAsia="zh-CN" w:bidi="ar"/>
        </w:rPr>
        <w:t xml:space="preserve">4. </w:t>
      </w:r>
      <w:r>
        <w:rPr>
          <w:rFonts w:hint="eastAsia" w:asciiTheme="minorEastAsia" w:hAnsiTheme="minorEastAsia" w:cstheme="minorEastAsia"/>
          <w:color w:val="000000"/>
          <w:kern w:val="0"/>
          <w:sz w:val="28"/>
          <w:szCs w:val="28"/>
          <w:shd w:val="clear" w:color="auto" w:fill="FFFFFF"/>
          <w:lang w:bidi="ar"/>
        </w:rPr>
        <w:t>项目地址：乐山市市中区青江路中段1336号</w:t>
      </w:r>
    </w:p>
    <w:p>
      <w:pPr>
        <w:widowControl/>
        <w:shd w:val="clear" w:color="auto" w:fill="FFFFFF"/>
        <w:spacing w:line="460" w:lineRule="exact"/>
        <w:ind w:firstLine="560" w:firstLineChars="200"/>
        <w:rPr>
          <w:rFonts w:hint="eastAsia" w:asciiTheme="minorEastAsia" w:hAnsiTheme="minorEastAsia" w:cstheme="minorEastAsia"/>
          <w:color w:val="000000"/>
          <w:kern w:val="0"/>
          <w:sz w:val="28"/>
          <w:szCs w:val="28"/>
          <w:shd w:val="clear" w:color="auto" w:fill="FFFFFF"/>
          <w:lang w:bidi="ar"/>
        </w:rPr>
      </w:pPr>
      <w:r>
        <w:rPr>
          <w:rFonts w:hint="eastAsia" w:asciiTheme="minorEastAsia" w:hAnsiTheme="minorEastAsia" w:cstheme="minorEastAsia"/>
          <w:color w:val="000000"/>
          <w:kern w:val="0"/>
          <w:sz w:val="28"/>
          <w:szCs w:val="28"/>
          <w:shd w:val="clear" w:color="auto" w:fill="FFFFFF"/>
          <w:lang w:val="en-US" w:eastAsia="zh-CN" w:bidi="ar"/>
        </w:rPr>
        <w:t>5</w:t>
      </w:r>
      <w:r>
        <w:rPr>
          <w:rFonts w:hint="eastAsia" w:asciiTheme="minorEastAsia" w:hAnsiTheme="minorEastAsia" w:cstheme="minorEastAsia"/>
          <w:color w:val="000000"/>
          <w:kern w:val="0"/>
          <w:sz w:val="28"/>
          <w:szCs w:val="28"/>
          <w:shd w:val="clear" w:color="auto" w:fill="FFFFFF"/>
          <w:lang w:bidi="ar"/>
        </w:rPr>
        <w:t>．公告发布媒体：乐山职业技术学院官网</w:t>
      </w:r>
    </w:p>
    <w:p>
      <w:pPr>
        <w:widowControl/>
        <w:shd w:val="clear" w:color="auto" w:fill="FFFFFF"/>
        <w:spacing w:line="460" w:lineRule="exact"/>
        <w:ind w:firstLine="640"/>
        <w:rPr>
          <w:rFonts w:asciiTheme="minorEastAsia" w:hAnsiTheme="minorEastAsia" w:cstheme="minorEastAsia"/>
          <w:b/>
          <w:color w:val="000000"/>
          <w:kern w:val="0"/>
          <w:sz w:val="28"/>
          <w:szCs w:val="28"/>
          <w:shd w:val="clear" w:color="auto" w:fill="FFFFFF"/>
          <w:lang w:bidi="ar"/>
        </w:rPr>
      </w:pPr>
      <w:r>
        <w:rPr>
          <w:rFonts w:hint="eastAsia" w:asciiTheme="minorEastAsia" w:hAnsiTheme="minorEastAsia" w:cstheme="minorEastAsia"/>
          <w:b/>
          <w:color w:val="000000"/>
          <w:kern w:val="0"/>
          <w:sz w:val="28"/>
          <w:szCs w:val="28"/>
          <w:shd w:val="clear" w:color="auto" w:fill="FFFFFF"/>
          <w:lang w:bidi="ar"/>
        </w:rPr>
        <w:t>二、供应商参加本次采购活动，应当具备下列条件</w:t>
      </w:r>
    </w:p>
    <w:p>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Pr>
          <w:rFonts w:hint="eastAsia" w:asciiTheme="minorEastAsia" w:hAnsiTheme="minorEastAsia" w:cstheme="minorEastAsia"/>
          <w:color w:val="000000"/>
          <w:kern w:val="0"/>
          <w:sz w:val="28"/>
          <w:szCs w:val="28"/>
          <w:shd w:val="clear" w:color="auto" w:fill="FFFFFF"/>
          <w:lang w:bidi="ar"/>
        </w:rPr>
        <w:t>供应商是指向采购人提供货物或者服务的法人、其他组织或者个体工商户（以下简称供应商）。合格的供应商应具备以下资格条件：</w:t>
      </w:r>
    </w:p>
    <w:p>
      <w:pPr>
        <w:widowControl/>
        <w:shd w:val="clear" w:color="auto" w:fill="FFFFFF"/>
        <w:spacing w:line="460" w:lineRule="exact"/>
        <w:ind w:firstLine="640"/>
        <w:rPr>
          <w:rFonts w:hint="eastAsia" w:asciiTheme="minorEastAsia" w:hAnsiTheme="minorEastAsia" w:eastAsiaTheme="minorEastAsia" w:cstheme="minorEastAsia"/>
          <w:color w:val="000000"/>
          <w:kern w:val="0"/>
          <w:sz w:val="28"/>
          <w:szCs w:val="28"/>
          <w:shd w:val="clear" w:color="auto" w:fill="FFFFFF"/>
          <w:lang w:eastAsia="zh-CN" w:bidi="ar"/>
        </w:rPr>
      </w:pPr>
      <w:r>
        <w:rPr>
          <w:rFonts w:hint="eastAsia" w:asciiTheme="minorEastAsia" w:hAnsiTheme="minorEastAsia" w:cstheme="minorEastAsia"/>
          <w:color w:val="000000"/>
          <w:kern w:val="0"/>
          <w:sz w:val="28"/>
          <w:szCs w:val="28"/>
          <w:shd w:val="clear" w:color="auto" w:fill="FFFFFF"/>
          <w:lang w:bidi="ar"/>
        </w:rPr>
        <w:t>1．具有独立承担民事责任的能力</w:t>
      </w:r>
      <w:r>
        <w:rPr>
          <w:rFonts w:hint="eastAsia" w:asciiTheme="minorEastAsia" w:hAnsiTheme="minorEastAsia" w:cstheme="minorEastAsia"/>
          <w:color w:val="000000"/>
          <w:kern w:val="0"/>
          <w:sz w:val="28"/>
          <w:szCs w:val="28"/>
          <w:shd w:val="clear" w:color="auto" w:fill="FFFFFF"/>
          <w:lang w:eastAsia="zh-CN" w:bidi="ar"/>
        </w:rPr>
        <w:t>。</w:t>
      </w:r>
    </w:p>
    <w:p>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Pr>
          <w:rFonts w:hint="eastAsia" w:asciiTheme="minorEastAsia" w:hAnsiTheme="minorEastAsia" w:cstheme="minorEastAsia"/>
          <w:color w:val="000000"/>
          <w:kern w:val="0"/>
          <w:sz w:val="28"/>
          <w:szCs w:val="28"/>
          <w:shd w:val="clear" w:color="auto" w:fill="FFFFFF"/>
          <w:lang w:bidi="ar"/>
        </w:rPr>
        <w:t>2．具有良好的商业信誉和健全的财务制度</w:t>
      </w:r>
      <w:r>
        <w:rPr>
          <w:rFonts w:hint="eastAsia" w:asciiTheme="minorEastAsia" w:hAnsiTheme="minorEastAsia" w:cstheme="minorEastAsia"/>
          <w:color w:val="000000"/>
          <w:kern w:val="0"/>
          <w:sz w:val="28"/>
          <w:szCs w:val="28"/>
          <w:shd w:val="clear" w:color="auto" w:fill="FFFFFF"/>
          <w:lang w:eastAsia="zh-CN" w:bidi="ar"/>
        </w:rPr>
        <w:t>。</w:t>
      </w:r>
    </w:p>
    <w:p>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Pr>
          <w:rFonts w:hint="eastAsia" w:asciiTheme="minorEastAsia" w:hAnsiTheme="minorEastAsia" w:cstheme="minorEastAsia"/>
          <w:color w:val="000000"/>
          <w:kern w:val="0"/>
          <w:sz w:val="28"/>
          <w:szCs w:val="28"/>
          <w:shd w:val="clear" w:color="auto" w:fill="FFFFFF"/>
          <w:lang w:bidi="ar"/>
        </w:rPr>
        <w:t>3．具有履行本项目物资所必须的设备、专业技术能力和经济实力</w:t>
      </w:r>
      <w:r>
        <w:rPr>
          <w:rFonts w:hint="eastAsia" w:asciiTheme="minorEastAsia" w:hAnsiTheme="minorEastAsia" w:cstheme="minorEastAsia"/>
          <w:color w:val="000000"/>
          <w:kern w:val="0"/>
          <w:sz w:val="28"/>
          <w:szCs w:val="28"/>
          <w:shd w:val="clear" w:color="auto" w:fill="FFFFFF"/>
          <w:lang w:eastAsia="zh-CN" w:bidi="ar"/>
        </w:rPr>
        <w:t>。</w:t>
      </w:r>
    </w:p>
    <w:p>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Pr>
          <w:rFonts w:hint="eastAsia" w:asciiTheme="minorEastAsia" w:hAnsiTheme="minorEastAsia" w:cstheme="minorEastAsia"/>
          <w:color w:val="000000"/>
          <w:kern w:val="0"/>
          <w:sz w:val="28"/>
          <w:szCs w:val="28"/>
          <w:shd w:val="clear" w:color="auto" w:fill="FFFFFF"/>
          <w:lang w:bidi="ar"/>
        </w:rPr>
        <w:t>4．有依法缴纳税收和社会保障资金的良好记录</w:t>
      </w:r>
      <w:r>
        <w:rPr>
          <w:rFonts w:hint="eastAsia" w:asciiTheme="minorEastAsia" w:hAnsiTheme="minorEastAsia" w:cstheme="minorEastAsia"/>
          <w:color w:val="000000"/>
          <w:kern w:val="0"/>
          <w:sz w:val="28"/>
          <w:szCs w:val="28"/>
          <w:shd w:val="clear" w:color="auto" w:fill="FFFFFF"/>
          <w:lang w:eastAsia="zh-CN" w:bidi="ar"/>
        </w:rPr>
        <w:t>。</w:t>
      </w:r>
    </w:p>
    <w:p>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Pr>
          <w:rFonts w:hint="eastAsia" w:asciiTheme="minorEastAsia" w:hAnsiTheme="minorEastAsia" w:cstheme="minorEastAsia"/>
          <w:color w:val="000000"/>
          <w:kern w:val="0"/>
          <w:sz w:val="28"/>
          <w:szCs w:val="28"/>
          <w:shd w:val="clear" w:color="auto" w:fill="FFFFFF"/>
          <w:lang w:bidi="ar"/>
        </w:rPr>
        <w:t>5．谈判供应商必须承诺在参加政府采购活动前三年内在经营活动中没有重大违法记录</w:t>
      </w:r>
      <w:r>
        <w:rPr>
          <w:rFonts w:hint="eastAsia" w:asciiTheme="minorEastAsia" w:hAnsiTheme="minorEastAsia" w:cstheme="minorEastAsia"/>
          <w:color w:val="000000"/>
          <w:kern w:val="0"/>
          <w:sz w:val="28"/>
          <w:szCs w:val="28"/>
          <w:shd w:val="clear" w:color="auto" w:fill="FFFFFF"/>
          <w:lang w:eastAsia="zh-CN" w:bidi="ar"/>
        </w:rPr>
        <w:t>。</w:t>
      </w:r>
    </w:p>
    <w:p>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Pr>
          <w:rFonts w:hint="eastAsia" w:asciiTheme="minorEastAsia" w:hAnsiTheme="minorEastAsia" w:cstheme="minorEastAsia"/>
          <w:color w:val="000000"/>
          <w:kern w:val="0"/>
          <w:sz w:val="28"/>
          <w:szCs w:val="28"/>
          <w:shd w:val="clear" w:color="auto" w:fill="FFFFFF"/>
          <w:lang w:bidi="ar"/>
        </w:rPr>
        <w:t>6．法律、行政法规规定的其他条件</w:t>
      </w:r>
      <w:r>
        <w:rPr>
          <w:rFonts w:hint="eastAsia" w:asciiTheme="minorEastAsia" w:hAnsiTheme="minorEastAsia" w:cstheme="minorEastAsia"/>
          <w:color w:val="000000"/>
          <w:kern w:val="0"/>
          <w:sz w:val="28"/>
          <w:szCs w:val="28"/>
          <w:shd w:val="clear" w:color="auto" w:fill="FFFFFF"/>
          <w:lang w:eastAsia="zh-CN" w:bidi="ar"/>
        </w:rPr>
        <w:t>。</w:t>
      </w:r>
    </w:p>
    <w:p>
      <w:pPr>
        <w:pStyle w:val="3"/>
        <w:numPr>
          <w:numId w:val="0"/>
        </w:numPr>
        <w:ind w:firstLine="562" w:firstLineChars="200"/>
        <w:jc w:val="left"/>
        <w:rPr>
          <w:rFonts w:hint="eastAsia" w:asciiTheme="minorEastAsia" w:hAnsiTheme="minorEastAsia" w:eastAsiaTheme="minorEastAsia" w:cstheme="minorEastAsia"/>
          <w:b/>
          <w:bCs/>
          <w:kern w:val="2"/>
          <w:sz w:val="28"/>
          <w:szCs w:val="28"/>
          <w:lang w:val="en-US" w:eastAsia="zh-CN" w:bidi="ar-SA"/>
        </w:rPr>
      </w:pPr>
      <w:bookmarkStart w:id="0" w:name="_Toc492208674"/>
      <w:bookmarkEnd w:id="0"/>
      <w:bookmarkStart w:id="1" w:name="_Toc492208594"/>
      <w:bookmarkEnd w:id="1"/>
      <w:r>
        <w:rPr>
          <w:rFonts w:hint="eastAsia" w:asciiTheme="minorEastAsia" w:hAnsiTheme="minorEastAsia" w:eastAsiaTheme="minorEastAsia" w:cstheme="minorEastAsia"/>
          <w:b/>
          <w:bCs/>
          <w:kern w:val="2"/>
          <w:sz w:val="28"/>
          <w:szCs w:val="28"/>
          <w:lang w:val="en-US" w:eastAsia="zh-CN" w:bidi="ar-SA"/>
        </w:rPr>
        <w:t>三、采购内容及技术参数要求</w:t>
      </w:r>
    </w:p>
    <w:p>
      <w:pPr>
        <w:pStyle w:val="3"/>
        <w:numPr>
          <w:numId w:val="0"/>
        </w:numPr>
        <w:ind w:firstLine="840" w:firstLineChars="300"/>
        <w:jc w:val="left"/>
        <w:rPr>
          <w:rFonts w:hint="eastAsia" w:ascii="宋体" w:hAnsi="宋体" w:eastAsiaTheme="minorEastAsia" w:cstheme="minorBidi"/>
          <w:b w:val="0"/>
          <w:bCs w:val="0"/>
          <w:kern w:val="2"/>
          <w:sz w:val="28"/>
          <w:szCs w:val="28"/>
          <w:lang w:val="en-US" w:eastAsia="zh-CN" w:bidi="ar-SA"/>
        </w:rPr>
      </w:pPr>
      <w:r>
        <w:rPr>
          <w:rFonts w:hint="eastAsia" w:ascii="宋体" w:hAnsi="宋体" w:eastAsiaTheme="minorEastAsia" w:cstheme="minorBidi"/>
          <w:b w:val="0"/>
          <w:bCs w:val="0"/>
          <w:kern w:val="2"/>
          <w:sz w:val="28"/>
          <w:szCs w:val="28"/>
          <w:lang w:val="en-US" w:eastAsia="zh-CN" w:bidi="ar-SA"/>
        </w:rPr>
        <w:t>本</w:t>
      </w:r>
      <w:r>
        <w:rPr>
          <w:rFonts w:ascii="宋体" w:hAnsi="宋体" w:eastAsiaTheme="minorEastAsia" w:cstheme="minorBidi"/>
          <w:b w:val="0"/>
          <w:bCs w:val="0"/>
          <w:kern w:val="2"/>
          <w:sz w:val="28"/>
          <w:szCs w:val="28"/>
          <w:lang w:val="en-US" w:eastAsia="zh-CN" w:bidi="ar-SA"/>
        </w:rPr>
        <w:t>招标项目</w:t>
      </w:r>
      <w:r>
        <w:rPr>
          <w:rFonts w:hint="eastAsia" w:ascii="宋体" w:hAnsi="宋体" w:eastAsiaTheme="minorEastAsia" w:cstheme="minorBidi"/>
          <w:b w:val="0"/>
          <w:bCs w:val="0"/>
          <w:kern w:val="2"/>
          <w:sz w:val="28"/>
          <w:szCs w:val="28"/>
          <w:lang w:val="en-US" w:eastAsia="zh-CN" w:bidi="ar-SA"/>
        </w:rPr>
        <w:t>的清单</w:t>
      </w:r>
      <w:r>
        <w:rPr>
          <w:rFonts w:ascii="宋体" w:hAnsi="宋体" w:eastAsiaTheme="minorEastAsia" w:cstheme="minorBidi"/>
          <w:b w:val="0"/>
          <w:bCs w:val="0"/>
          <w:kern w:val="2"/>
          <w:sz w:val="28"/>
          <w:szCs w:val="28"/>
          <w:lang w:val="en-US" w:eastAsia="zh-CN" w:bidi="ar-SA"/>
        </w:rPr>
        <w:t>及</w:t>
      </w:r>
      <w:r>
        <w:rPr>
          <w:rFonts w:hint="eastAsia" w:ascii="宋体" w:hAnsi="宋体" w:eastAsiaTheme="minorEastAsia" w:cstheme="minorBidi"/>
          <w:b w:val="0"/>
          <w:bCs w:val="0"/>
          <w:kern w:val="2"/>
          <w:sz w:val="28"/>
          <w:szCs w:val="28"/>
          <w:lang w:val="en-US" w:eastAsia="zh-CN" w:bidi="ar-SA"/>
        </w:rPr>
        <w:t>技术参数要求</w:t>
      </w:r>
      <w:r>
        <w:rPr>
          <w:rFonts w:hint="eastAsia" w:ascii="宋体" w:hAnsi="宋体"/>
          <w:sz w:val="28"/>
          <w:szCs w:val="28"/>
        </w:rPr>
        <w:t>（</w:t>
      </w:r>
      <w:r>
        <w:rPr>
          <w:rFonts w:hint="eastAsia" w:ascii="宋体" w:hAnsi="宋体" w:eastAsiaTheme="minorEastAsia" w:cstheme="minorBidi"/>
          <w:b w:val="0"/>
          <w:bCs w:val="0"/>
          <w:kern w:val="2"/>
          <w:sz w:val="28"/>
          <w:szCs w:val="28"/>
          <w:lang w:val="en-US" w:eastAsia="zh-CN" w:bidi="ar-SA"/>
        </w:rPr>
        <w:t>报名时领取）。</w:t>
      </w:r>
    </w:p>
    <w:p>
      <w:pPr>
        <w:widowControl/>
        <w:shd w:val="clear" w:color="auto" w:fill="FFFFFF"/>
        <w:spacing w:line="460" w:lineRule="exact"/>
        <w:ind w:firstLine="562" w:firstLineChars="200"/>
        <w:rPr>
          <w:rFonts w:hint="eastAsia" w:asciiTheme="minorEastAsia" w:hAnsiTheme="minorEastAsia" w:cstheme="minorEastAsia"/>
          <w:b/>
          <w:color w:val="000000"/>
          <w:kern w:val="0"/>
          <w:sz w:val="28"/>
          <w:szCs w:val="28"/>
          <w:shd w:val="clear" w:color="auto" w:fill="FFFFFF"/>
          <w:lang w:bidi="ar"/>
        </w:rPr>
      </w:pPr>
      <w:r>
        <w:rPr>
          <w:rFonts w:hint="eastAsia" w:asciiTheme="minorEastAsia" w:hAnsiTheme="minorEastAsia" w:cstheme="minorEastAsia"/>
          <w:b/>
          <w:color w:val="000000"/>
          <w:kern w:val="0"/>
          <w:sz w:val="28"/>
          <w:szCs w:val="28"/>
          <w:shd w:val="clear" w:color="auto" w:fill="FFFFFF"/>
          <w:lang w:bidi="ar"/>
        </w:rPr>
        <w:t>四、商务要求</w:t>
      </w:r>
    </w:p>
    <w:p>
      <w:pPr>
        <w:widowControl/>
        <w:shd w:val="clear" w:color="auto" w:fill="FFFFFF"/>
        <w:spacing w:line="460" w:lineRule="exact"/>
        <w:ind w:firstLine="560" w:firstLineChars="200"/>
        <w:rPr>
          <w:rFonts w:hint="eastAsia" w:asciiTheme="minorEastAsia" w:hAnsiTheme="minorEastAsia" w:cstheme="minorEastAsia"/>
          <w:color w:val="000000"/>
          <w:kern w:val="0"/>
          <w:sz w:val="28"/>
          <w:szCs w:val="28"/>
          <w:shd w:val="clear" w:color="auto" w:fill="FFFFFF"/>
          <w:lang w:bidi="ar"/>
        </w:rPr>
      </w:pPr>
      <w:r>
        <w:rPr>
          <w:rFonts w:hint="eastAsia" w:asciiTheme="minorEastAsia" w:hAnsiTheme="minorEastAsia" w:cstheme="minorEastAsia"/>
          <w:color w:val="000000"/>
          <w:kern w:val="0"/>
          <w:sz w:val="28"/>
          <w:szCs w:val="28"/>
          <w:shd w:val="clear" w:color="auto" w:fill="FFFFFF"/>
          <w:lang w:bidi="ar"/>
        </w:rPr>
        <w:t>1.成交供应商应在中标后</w:t>
      </w:r>
      <w:r>
        <w:rPr>
          <w:rFonts w:hint="eastAsia" w:asciiTheme="minorEastAsia" w:hAnsiTheme="minorEastAsia" w:cstheme="minorEastAsia"/>
          <w:color w:val="000000"/>
          <w:kern w:val="0"/>
          <w:sz w:val="28"/>
          <w:szCs w:val="28"/>
          <w:shd w:val="clear" w:color="auto" w:fill="FFFFFF"/>
          <w:lang w:eastAsia="zh-CN" w:bidi="ar"/>
        </w:rPr>
        <w:t>五</w:t>
      </w:r>
      <w:r>
        <w:rPr>
          <w:rFonts w:hint="eastAsia" w:asciiTheme="minorEastAsia" w:hAnsiTheme="minorEastAsia" w:cstheme="minorEastAsia"/>
          <w:color w:val="000000"/>
          <w:kern w:val="0"/>
          <w:sz w:val="28"/>
          <w:szCs w:val="28"/>
          <w:shd w:val="clear" w:color="auto" w:fill="FFFFFF"/>
          <w:lang w:bidi="ar"/>
        </w:rPr>
        <w:t>个工作日内交纳中标金额的5%作为项目履约保证金</w:t>
      </w:r>
      <w:r>
        <w:rPr>
          <w:rFonts w:hint="eastAsia" w:asciiTheme="minorEastAsia" w:hAnsiTheme="minorEastAsia" w:cstheme="minorEastAsia"/>
          <w:color w:val="000000"/>
          <w:kern w:val="0"/>
          <w:sz w:val="28"/>
          <w:szCs w:val="28"/>
          <w:shd w:val="clear" w:color="auto" w:fill="FFFFFF"/>
          <w:lang w:eastAsia="zh-CN" w:bidi="ar"/>
        </w:rPr>
        <w:t>，</w:t>
      </w:r>
      <w:r>
        <w:rPr>
          <w:rFonts w:hint="eastAsia" w:asciiTheme="minorEastAsia" w:hAnsiTheme="minorEastAsia" w:cstheme="minorEastAsia"/>
          <w:color w:val="000000"/>
          <w:kern w:val="0"/>
          <w:sz w:val="28"/>
          <w:szCs w:val="28"/>
          <w:shd w:val="clear" w:color="auto" w:fill="FFFFFF"/>
          <w:lang w:bidi="ar"/>
        </w:rPr>
        <w:t>逾期交货扣除履约保证金。交货并安装完毕验收合格后，先支付货款的95%，余5%作为质量保证金满</w:t>
      </w:r>
      <w:r>
        <w:rPr>
          <w:rFonts w:hint="eastAsia" w:asciiTheme="minorEastAsia" w:hAnsiTheme="minorEastAsia" w:cstheme="minorEastAsia"/>
          <w:color w:val="000000"/>
          <w:kern w:val="0"/>
          <w:sz w:val="28"/>
          <w:szCs w:val="28"/>
          <w:shd w:val="clear" w:color="auto" w:fill="FFFFFF"/>
          <w:lang w:eastAsia="zh-CN" w:bidi="ar"/>
        </w:rPr>
        <w:t>一</w:t>
      </w:r>
      <w:r>
        <w:rPr>
          <w:rFonts w:hint="eastAsia" w:asciiTheme="minorEastAsia" w:hAnsiTheme="minorEastAsia" w:cstheme="minorEastAsia"/>
          <w:color w:val="000000"/>
          <w:kern w:val="0"/>
          <w:sz w:val="28"/>
          <w:szCs w:val="28"/>
          <w:shd w:val="clear" w:color="auto" w:fill="FFFFFF"/>
          <w:lang w:bidi="ar"/>
        </w:rPr>
        <w:t>年后支付。</w:t>
      </w:r>
    </w:p>
    <w:p>
      <w:pPr>
        <w:widowControl/>
        <w:shd w:val="clear" w:color="auto" w:fill="FFFFFF"/>
        <w:spacing w:line="460" w:lineRule="exact"/>
        <w:ind w:firstLine="560" w:firstLineChars="200"/>
        <w:rPr>
          <w:rFonts w:hint="eastAsia" w:asciiTheme="minorEastAsia" w:hAnsiTheme="minorEastAsia" w:cstheme="minorEastAsia"/>
          <w:color w:val="000000"/>
          <w:kern w:val="0"/>
          <w:sz w:val="28"/>
          <w:szCs w:val="28"/>
          <w:shd w:val="clear" w:color="auto" w:fill="FFFFFF"/>
          <w:lang w:bidi="ar"/>
        </w:rPr>
      </w:pPr>
      <w:r>
        <w:rPr>
          <w:rFonts w:hint="eastAsia" w:asciiTheme="minorEastAsia" w:hAnsiTheme="minorEastAsia" w:cstheme="minorEastAsia"/>
          <w:color w:val="000000"/>
          <w:kern w:val="0"/>
          <w:sz w:val="28"/>
          <w:szCs w:val="28"/>
          <w:shd w:val="clear" w:color="auto" w:fill="FFFFFF"/>
          <w:lang w:bidi="ar"/>
        </w:rPr>
        <w:t>2．本项目供货时间为合同签订后</w:t>
      </w:r>
      <w:r>
        <w:rPr>
          <w:rFonts w:hint="eastAsia" w:asciiTheme="minorEastAsia" w:hAnsiTheme="minorEastAsia" w:cstheme="minorEastAsia"/>
          <w:color w:val="000000"/>
          <w:kern w:val="0"/>
          <w:sz w:val="28"/>
          <w:szCs w:val="28"/>
          <w:shd w:val="clear" w:color="auto" w:fill="FFFFFF"/>
          <w:lang w:eastAsia="zh-CN" w:bidi="ar"/>
        </w:rPr>
        <w:t>二十</w:t>
      </w:r>
      <w:r>
        <w:rPr>
          <w:rFonts w:hint="eastAsia" w:asciiTheme="minorEastAsia" w:hAnsiTheme="minorEastAsia" w:cstheme="minorEastAsia"/>
          <w:color w:val="000000"/>
          <w:kern w:val="0"/>
          <w:sz w:val="28"/>
          <w:szCs w:val="28"/>
          <w:shd w:val="clear" w:color="auto" w:fill="FFFFFF"/>
          <w:lang w:bidi="ar"/>
        </w:rPr>
        <w:t>个日历日内完成供货，并提供所投产品的产品合格证</w:t>
      </w:r>
      <w:r>
        <w:rPr>
          <w:rFonts w:hint="eastAsia" w:asciiTheme="minorEastAsia" w:hAnsiTheme="minorEastAsia" w:cstheme="minorEastAsia"/>
          <w:color w:val="000000"/>
          <w:kern w:val="0"/>
          <w:sz w:val="28"/>
          <w:szCs w:val="28"/>
          <w:shd w:val="clear" w:color="auto" w:fill="FFFFFF"/>
          <w:lang w:eastAsia="zh-CN" w:bidi="ar"/>
        </w:rPr>
        <w:t>。</w:t>
      </w:r>
    </w:p>
    <w:p>
      <w:pPr>
        <w:widowControl/>
        <w:shd w:val="clear" w:color="auto" w:fill="FFFFFF"/>
        <w:spacing w:line="460" w:lineRule="exact"/>
        <w:ind w:firstLine="640"/>
        <w:rPr>
          <w:rFonts w:hint="eastAsia" w:asciiTheme="minorEastAsia" w:hAnsiTheme="minorEastAsia" w:eastAsiaTheme="minorEastAsia" w:cstheme="minorEastAsia"/>
          <w:color w:val="000000"/>
          <w:kern w:val="0"/>
          <w:sz w:val="28"/>
          <w:szCs w:val="28"/>
          <w:shd w:val="clear" w:color="auto" w:fill="FFFFFF"/>
          <w:lang w:eastAsia="zh-CN" w:bidi="ar"/>
        </w:rPr>
      </w:pPr>
      <w:r>
        <w:rPr>
          <w:rFonts w:hint="eastAsia" w:asciiTheme="minorEastAsia" w:hAnsiTheme="minorEastAsia" w:cstheme="minorEastAsia"/>
          <w:color w:val="000000"/>
          <w:kern w:val="0"/>
          <w:sz w:val="28"/>
          <w:szCs w:val="28"/>
          <w:shd w:val="clear" w:color="auto" w:fill="FFFFFF"/>
          <w:lang w:bidi="ar"/>
        </w:rPr>
        <w:t>3．本项目无预付款</w:t>
      </w:r>
      <w:r>
        <w:rPr>
          <w:rFonts w:hint="eastAsia" w:asciiTheme="minorEastAsia" w:hAnsiTheme="minorEastAsia" w:cstheme="minorEastAsia"/>
          <w:color w:val="000000"/>
          <w:kern w:val="0"/>
          <w:sz w:val="28"/>
          <w:szCs w:val="28"/>
          <w:shd w:val="clear" w:color="auto" w:fill="FFFFFF"/>
          <w:lang w:eastAsia="zh-CN" w:bidi="ar"/>
        </w:rPr>
        <w:t>。</w:t>
      </w:r>
    </w:p>
    <w:p>
      <w:pPr>
        <w:widowControl/>
        <w:shd w:val="clear" w:color="auto" w:fill="FFFFFF"/>
        <w:spacing w:line="460" w:lineRule="exact"/>
        <w:ind w:firstLine="640"/>
        <w:rPr>
          <w:rFonts w:hint="eastAsia" w:asciiTheme="minorEastAsia" w:hAnsiTheme="minorEastAsia" w:eastAsiaTheme="minorEastAsia" w:cstheme="minorEastAsia"/>
          <w:color w:val="000000"/>
          <w:kern w:val="0"/>
          <w:sz w:val="28"/>
          <w:szCs w:val="28"/>
          <w:shd w:val="clear" w:color="auto" w:fill="FFFFFF"/>
          <w:lang w:eastAsia="zh-CN" w:bidi="ar"/>
        </w:rPr>
      </w:pPr>
      <w:r>
        <w:rPr>
          <w:rFonts w:hint="eastAsia" w:asciiTheme="minorEastAsia" w:hAnsiTheme="minorEastAsia" w:cstheme="minorEastAsia"/>
          <w:color w:val="000000"/>
          <w:kern w:val="0"/>
          <w:sz w:val="28"/>
          <w:szCs w:val="28"/>
          <w:shd w:val="clear" w:color="auto" w:fill="FFFFFF"/>
          <w:lang w:bidi="ar"/>
        </w:rPr>
        <w:t>4．采购货物由中标供应商开具正式发票，产品验收合格，凭正规发票</w:t>
      </w:r>
      <w:r>
        <w:rPr>
          <w:rFonts w:hint="eastAsia" w:asciiTheme="minorEastAsia" w:hAnsiTheme="minorEastAsia" w:cstheme="minorEastAsia"/>
          <w:color w:val="000000"/>
          <w:kern w:val="0"/>
          <w:sz w:val="28"/>
          <w:szCs w:val="28"/>
          <w:shd w:val="clear" w:color="auto" w:fill="FFFFFF"/>
          <w:lang w:eastAsia="zh-CN" w:bidi="ar"/>
        </w:rPr>
        <w:t>十五天</w:t>
      </w:r>
      <w:r>
        <w:rPr>
          <w:rFonts w:hint="eastAsia" w:asciiTheme="minorEastAsia" w:hAnsiTheme="minorEastAsia" w:cstheme="minorEastAsia"/>
          <w:color w:val="000000"/>
          <w:kern w:val="0"/>
          <w:sz w:val="28"/>
          <w:szCs w:val="28"/>
          <w:shd w:val="clear" w:color="auto" w:fill="FFFFFF"/>
          <w:lang w:bidi="ar"/>
        </w:rPr>
        <w:t>后付款</w:t>
      </w:r>
      <w:r>
        <w:rPr>
          <w:rFonts w:hint="eastAsia" w:asciiTheme="minorEastAsia" w:hAnsiTheme="minorEastAsia" w:cstheme="minorEastAsia"/>
          <w:color w:val="000000"/>
          <w:kern w:val="0"/>
          <w:sz w:val="28"/>
          <w:szCs w:val="28"/>
          <w:shd w:val="clear" w:color="auto" w:fill="FFFFFF"/>
          <w:lang w:eastAsia="zh-CN" w:bidi="ar"/>
        </w:rPr>
        <w:t>。</w:t>
      </w:r>
    </w:p>
    <w:p>
      <w:pPr>
        <w:widowControl/>
        <w:shd w:val="clear" w:color="auto" w:fill="FFFFFF"/>
        <w:spacing w:line="460" w:lineRule="exact"/>
        <w:ind w:firstLine="640"/>
        <w:rPr>
          <w:rFonts w:hint="eastAsia" w:asciiTheme="minorEastAsia" w:hAnsiTheme="minorEastAsia" w:eastAsiaTheme="minorEastAsia" w:cstheme="minorEastAsia"/>
          <w:color w:val="000000"/>
          <w:kern w:val="0"/>
          <w:sz w:val="28"/>
          <w:szCs w:val="28"/>
          <w:shd w:val="clear" w:color="auto" w:fill="FFFFFF"/>
          <w:lang w:eastAsia="zh-CN" w:bidi="ar"/>
        </w:rPr>
      </w:pPr>
      <w:r>
        <w:rPr>
          <w:rFonts w:hint="eastAsia" w:asciiTheme="minorEastAsia" w:hAnsiTheme="minorEastAsia" w:cstheme="minorEastAsia"/>
          <w:color w:val="000000"/>
          <w:kern w:val="0"/>
          <w:sz w:val="28"/>
          <w:szCs w:val="28"/>
          <w:shd w:val="clear" w:color="auto" w:fill="FFFFFF"/>
          <w:lang w:bidi="ar"/>
        </w:rPr>
        <w:t>5．所有款项转账支付</w:t>
      </w:r>
      <w:r>
        <w:rPr>
          <w:rFonts w:hint="eastAsia" w:asciiTheme="minorEastAsia" w:hAnsiTheme="minorEastAsia" w:cstheme="minorEastAsia"/>
          <w:color w:val="000000"/>
          <w:kern w:val="0"/>
          <w:sz w:val="28"/>
          <w:szCs w:val="28"/>
          <w:shd w:val="clear" w:color="auto" w:fill="FFFFFF"/>
          <w:lang w:eastAsia="zh-CN" w:bidi="ar"/>
        </w:rPr>
        <w:t>。</w:t>
      </w:r>
    </w:p>
    <w:p>
      <w:pPr>
        <w:widowControl/>
        <w:shd w:val="clear" w:color="auto" w:fill="FFFFFF"/>
        <w:spacing w:line="460" w:lineRule="exact"/>
        <w:ind w:firstLine="640"/>
        <w:rPr>
          <w:rFonts w:hint="eastAsia" w:asciiTheme="minorEastAsia" w:hAnsiTheme="minorEastAsia" w:cstheme="minorEastAsia"/>
          <w:color w:val="000000"/>
          <w:kern w:val="0"/>
          <w:sz w:val="28"/>
          <w:szCs w:val="28"/>
          <w:shd w:val="clear" w:color="auto" w:fill="FFFFFF"/>
          <w:lang w:bidi="ar"/>
        </w:rPr>
      </w:pPr>
      <w:r>
        <w:rPr>
          <w:rFonts w:hint="eastAsia" w:asciiTheme="minorEastAsia" w:hAnsiTheme="minorEastAsia" w:cstheme="minorEastAsia"/>
          <w:color w:val="000000"/>
          <w:kern w:val="0"/>
          <w:sz w:val="28"/>
          <w:szCs w:val="28"/>
          <w:shd w:val="clear" w:color="auto" w:fill="FFFFFF"/>
          <w:lang w:bidi="ar"/>
        </w:rPr>
        <w:t>6．中标供应商结算时须向采购单位提供税务正规发票（发票开具单位与供货单位、投标单位名称必须一致，否则视为非法转包，按违约追究中标人相关责任）。</w:t>
      </w:r>
    </w:p>
    <w:p>
      <w:pPr>
        <w:spacing w:line="480" w:lineRule="exact"/>
        <w:ind w:left="420" w:leftChars="200" w:firstLine="140" w:firstLineChars="50"/>
        <w:rPr>
          <w:rFonts w:hint="eastAsia" w:asciiTheme="minorEastAsia" w:hAnsiTheme="minorEastAsia" w:cstheme="minorEastAsia"/>
          <w:b/>
          <w:color w:val="000000"/>
          <w:kern w:val="0"/>
          <w:sz w:val="28"/>
          <w:szCs w:val="28"/>
          <w:shd w:val="clear" w:color="auto" w:fill="FFFFFF"/>
          <w:lang w:bidi="ar"/>
        </w:rPr>
      </w:pPr>
      <w:r>
        <w:rPr>
          <w:rFonts w:hint="eastAsia" w:ascii="宋体" w:cs="宋体"/>
          <w:sz w:val="28"/>
          <w:szCs w:val="28"/>
          <w:lang w:eastAsia="zh-CN"/>
        </w:rPr>
        <w:t>五</w:t>
      </w:r>
      <w:r>
        <w:rPr>
          <w:rFonts w:hint="eastAsia" w:ascii="宋体" w:cs="宋体"/>
          <w:sz w:val="28"/>
          <w:szCs w:val="28"/>
        </w:rPr>
        <w:t>、</w:t>
      </w:r>
      <w:r>
        <w:rPr>
          <w:rFonts w:hint="eastAsia" w:asciiTheme="minorEastAsia" w:hAnsiTheme="minorEastAsia" w:cstheme="minorEastAsia"/>
          <w:b/>
          <w:color w:val="000000"/>
          <w:kern w:val="0"/>
          <w:sz w:val="28"/>
          <w:szCs w:val="28"/>
          <w:shd w:val="clear" w:color="auto" w:fill="FFFFFF"/>
          <w:lang w:bidi="ar"/>
        </w:rPr>
        <w:t>售后服务要求</w:t>
      </w:r>
    </w:p>
    <w:p>
      <w:pPr>
        <w:widowControl/>
        <w:shd w:val="clear" w:color="auto" w:fill="FFFFFF"/>
        <w:spacing w:line="460" w:lineRule="exact"/>
        <w:ind w:firstLine="560" w:firstLineChars="200"/>
        <w:rPr>
          <w:rFonts w:hint="eastAsia" w:asciiTheme="minorEastAsia" w:hAnsiTheme="minorEastAsia" w:cstheme="minorEastAsia"/>
          <w:color w:val="000000"/>
          <w:kern w:val="0"/>
          <w:sz w:val="28"/>
          <w:szCs w:val="28"/>
          <w:shd w:val="clear" w:color="auto" w:fill="FFFFFF"/>
          <w:lang w:bidi="ar"/>
        </w:rPr>
      </w:pPr>
      <w:r>
        <w:rPr>
          <w:rFonts w:hint="eastAsia" w:asciiTheme="minorEastAsia" w:hAnsiTheme="minorEastAsia" w:cstheme="minorEastAsia"/>
          <w:color w:val="000000"/>
          <w:kern w:val="0"/>
          <w:sz w:val="28"/>
          <w:szCs w:val="28"/>
          <w:shd w:val="clear" w:color="auto" w:fill="FFFFFF"/>
          <w:lang w:bidi="ar"/>
        </w:rPr>
        <w:t>1.产品自验收合格之日，质保期一年，质保期满后五年内免费维修，终身维护。</w:t>
      </w:r>
    </w:p>
    <w:p>
      <w:pPr>
        <w:widowControl/>
        <w:shd w:val="clear" w:color="auto" w:fill="FFFFFF"/>
        <w:spacing w:line="460" w:lineRule="exact"/>
        <w:ind w:firstLine="560" w:firstLineChars="200"/>
        <w:rPr>
          <w:rFonts w:hint="eastAsia" w:asciiTheme="minorEastAsia" w:hAnsiTheme="minorEastAsia" w:cstheme="minorEastAsia"/>
          <w:color w:val="000000"/>
          <w:kern w:val="0"/>
          <w:sz w:val="28"/>
          <w:szCs w:val="28"/>
          <w:shd w:val="clear" w:color="auto" w:fill="FFFFFF"/>
          <w:lang w:bidi="ar"/>
        </w:rPr>
      </w:pPr>
      <w:r>
        <w:rPr>
          <w:rFonts w:hint="eastAsia" w:asciiTheme="minorEastAsia" w:hAnsiTheme="minorEastAsia" w:cstheme="minorEastAsia"/>
          <w:color w:val="000000"/>
          <w:kern w:val="0"/>
          <w:sz w:val="28"/>
          <w:szCs w:val="28"/>
          <w:shd w:val="clear" w:color="auto" w:fill="FFFFFF"/>
          <w:lang w:bidi="ar"/>
        </w:rPr>
        <w:t>2.中标人应提供上门维修服务，并能在接到用户维修要求后二十四小时内排除故障，保证产品的正常使用。</w:t>
      </w:r>
    </w:p>
    <w:p>
      <w:pPr>
        <w:widowControl/>
        <w:shd w:val="clear" w:color="auto" w:fill="FFFFFF"/>
        <w:spacing w:line="460" w:lineRule="exact"/>
        <w:ind w:firstLine="560" w:firstLineChars="200"/>
        <w:rPr>
          <w:rFonts w:hint="eastAsia" w:asciiTheme="minorEastAsia" w:hAnsiTheme="minorEastAsia" w:cstheme="minorEastAsia"/>
          <w:color w:val="000000"/>
          <w:kern w:val="0"/>
          <w:sz w:val="28"/>
          <w:szCs w:val="28"/>
          <w:shd w:val="clear" w:color="auto" w:fill="FFFFFF"/>
          <w:lang w:bidi="ar"/>
        </w:rPr>
      </w:pPr>
      <w:r>
        <w:rPr>
          <w:rFonts w:hint="eastAsia" w:asciiTheme="minorEastAsia" w:hAnsiTheme="minorEastAsia" w:cstheme="minorEastAsia"/>
          <w:color w:val="000000"/>
          <w:kern w:val="0"/>
          <w:sz w:val="28"/>
          <w:szCs w:val="28"/>
          <w:shd w:val="clear" w:color="auto" w:fill="FFFFFF"/>
          <w:lang w:bidi="ar"/>
        </w:rPr>
        <w:t>3.供应商提供的产品</w:t>
      </w:r>
      <w:r>
        <w:rPr>
          <w:rFonts w:hint="eastAsia" w:asciiTheme="minorEastAsia" w:hAnsiTheme="minorEastAsia" w:cstheme="minorEastAsia"/>
          <w:color w:val="000000"/>
          <w:kern w:val="0"/>
          <w:sz w:val="28"/>
          <w:szCs w:val="28"/>
          <w:shd w:val="clear" w:color="auto" w:fill="FFFFFF"/>
          <w:lang w:eastAsia="zh-CN" w:bidi="ar"/>
        </w:rPr>
        <w:t>在质保期内</w:t>
      </w:r>
      <w:r>
        <w:rPr>
          <w:rFonts w:hint="eastAsia" w:asciiTheme="minorEastAsia" w:hAnsiTheme="minorEastAsia" w:cstheme="minorEastAsia"/>
          <w:color w:val="000000"/>
          <w:kern w:val="0"/>
          <w:sz w:val="28"/>
          <w:szCs w:val="28"/>
          <w:shd w:val="clear" w:color="auto" w:fill="FFFFFF"/>
          <w:lang w:bidi="ar"/>
        </w:rPr>
        <w:t>出现质量问题，无条件包退、包换、</w:t>
      </w:r>
      <w:r>
        <w:rPr>
          <w:rFonts w:hint="eastAsia" w:asciiTheme="minorEastAsia" w:hAnsiTheme="minorEastAsia" w:cstheme="minorEastAsia"/>
          <w:color w:val="000000"/>
          <w:kern w:val="0"/>
          <w:sz w:val="28"/>
          <w:szCs w:val="28"/>
          <w:shd w:val="clear" w:color="auto" w:fill="FFFFFF"/>
          <w:lang w:eastAsia="zh-CN" w:bidi="ar"/>
        </w:rPr>
        <w:t>包维修。</w:t>
      </w:r>
    </w:p>
    <w:p>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Pr>
          <w:rFonts w:hint="eastAsia" w:asciiTheme="minorEastAsia" w:hAnsiTheme="minorEastAsia" w:cstheme="minorEastAsia"/>
          <w:b/>
          <w:color w:val="000000"/>
          <w:kern w:val="0"/>
          <w:sz w:val="28"/>
          <w:szCs w:val="28"/>
          <w:shd w:val="clear" w:color="auto" w:fill="FFFFFF"/>
          <w:lang w:bidi="ar"/>
        </w:rPr>
        <w:t>六、其他要求</w:t>
      </w:r>
    </w:p>
    <w:p>
      <w:pPr>
        <w:widowControl/>
        <w:shd w:val="clear" w:color="auto" w:fill="FFFFFF"/>
        <w:spacing w:line="460" w:lineRule="exact"/>
        <w:ind w:firstLine="560" w:firstLineChars="200"/>
        <w:rPr>
          <w:rFonts w:hint="eastAsia" w:asciiTheme="minorEastAsia" w:hAnsiTheme="minorEastAsia" w:eastAsiaTheme="minorEastAsia" w:cstheme="minorEastAsia"/>
          <w:color w:val="000000"/>
          <w:kern w:val="0"/>
          <w:sz w:val="28"/>
          <w:szCs w:val="28"/>
          <w:shd w:val="clear" w:color="auto" w:fill="FFFFFF"/>
          <w:lang w:val="en-US" w:eastAsia="zh-CN" w:bidi="ar"/>
        </w:rPr>
      </w:pPr>
      <w:r>
        <w:rPr>
          <w:rFonts w:hint="eastAsia" w:asciiTheme="minorEastAsia" w:hAnsiTheme="minorEastAsia" w:cstheme="minorEastAsia"/>
          <w:color w:val="000000"/>
          <w:kern w:val="0"/>
          <w:sz w:val="28"/>
          <w:szCs w:val="28"/>
          <w:shd w:val="clear" w:color="auto" w:fill="FFFFFF"/>
          <w:lang w:bidi="ar"/>
        </w:rPr>
        <w:t>报价包括完成项目所需的货物费、包装</w:t>
      </w:r>
      <w:r>
        <w:rPr>
          <w:rFonts w:hint="eastAsia" w:asciiTheme="minorEastAsia" w:hAnsiTheme="minorEastAsia" w:cstheme="minorEastAsia"/>
          <w:color w:val="000000"/>
          <w:kern w:val="0"/>
          <w:sz w:val="28"/>
          <w:szCs w:val="28"/>
          <w:shd w:val="clear" w:color="auto" w:fill="FFFFFF"/>
          <w:lang w:eastAsia="zh-CN" w:bidi="ar"/>
        </w:rPr>
        <w:t>费</w:t>
      </w:r>
      <w:r>
        <w:rPr>
          <w:rFonts w:hint="eastAsia"/>
          <w:lang w:eastAsia="zh-CN"/>
        </w:rPr>
        <w:t>、</w:t>
      </w:r>
      <w:r>
        <w:rPr>
          <w:rFonts w:hint="eastAsia" w:asciiTheme="minorEastAsia" w:hAnsiTheme="minorEastAsia" w:cstheme="minorEastAsia"/>
          <w:color w:val="000000"/>
          <w:kern w:val="0"/>
          <w:sz w:val="28"/>
          <w:szCs w:val="28"/>
          <w:shd w:val="clear" w:color="auto" w:fill="FFFFFF"/>
          <w:lang w:bidi="ar"/>
        </w:rPr>
        <w:t>运输费、装卸费、检验费、安全保险费及各种应纳的税费等所有费用。因成交供应商自身原因造成漏报、少报皆由其自行承担责任，采购人不再补偿</w:t>
      </w:r>
      <w:r>
        <w:rPr>
          <w:rFonts w:hint="eastAsia" w:asciiTheme="minorEastAsia" w:hAnsiTheme="minorEastAsia" w:cstheme="minorEastAsia"/>
          <w:color w:val="000000"/>
          <w:kern w:val="0"/>
          <w:sz w:val="28"/>
          <w:szCs w:val="28"/>
          <w:shd w:val="clear" w:color="auto" w:fill="FFFFFF"/>
          <w:lang w:eastAsia="zh-CN" w:bidi="ar"/>
        </w:rPr>
        <w:t>。</w:t>
      </w:r>
    </w:p>
    <w:p>
      <w:pPr>
        <w:widowControl/>
        <w:shd w:val="clear" w:color="auto" w:fill="FFFFFF"/>
        <w:spacing w:line="460" w:lineRule="exact"/>
        <w:ind w:firstLine="640"/>
        <w:rPr>
          <w:rFonts w:asciiTheme="minorEastAsia" w:hAnsiTheme="minorEastAsia" w:cstheme="minorEastAsia"/>
          <w:b/>
          <w:color w:val="000000"/>
          <w:kern w:val="0"/>
          <w:sz w:val="28"/>
          <w:szCs w:val="28"/>
          <w:shd w:val="clear" w:color="auto" w:fill="FFFFFF"/>
          <w:lang w:bidi="ar"/>
        </w:rPr>
      </w:pPr>
      <w:r>
        <w:rPr>
          <w:rFonts w:hint="eastAsia" w:asciiTheme="minorEastAsia" w:hAnsiTheme="minorEastAsia" w:cstheme="minorEastAsia"/>
          <w:b/>
          <w:color w:val="000000"/>
          <w:kern w:val="0"/>
          <w:sz w:val="28"/>
          <w:szCs w:val="28"/>
          <w:shd w:val="clear" w:color="auto" w:fill="FFFFFF"/>
          <w:lang w:bidi="ar"/>
        </w:rPr>
        <w:t>七、投标响应文件内容包括但不限于以下内容：</w:t>
      </w:r>
    </w:p>
    <w:p>
      <w:pPr>
        <w:widowControl/>
        <w:shd w:val="clear" w:color="auto" w:fill="FFFFFF"/>
        <w:spacing w:line="460" w:lineRule="exact"/>
        <w:ind w:firstLine="640"/>
        <w:rPr>
          <w:rFonts w:asciiTheme="minorEastAsia" w:hAnsiTheme="minorEastAsia" w:cstheme="minorEastAsia"/>
          <w:b/>
          <w:color w:val="000000"/>
          <w:kern w:val="0"/>
          <w:sz w:val="28"/>
          <w:szCs w:val="28"/>
          <w:shd w:val="clear" w:color="auto" w:fill="FFFFFF"/>
          <w:lang w:bidi="ar"/>
        </w:rPr>
      </w:pPr>
      <w:r>
        <w:rPr>
          <w:rFonts w:hint="eastAsia" w:asciiTheme="minorEastAsia" w:hAnsiTheme="minorEastAsia" w:cstheme="minorEastAsia"/>
          <w:b/>
          <w:color w:val="000000"/>
          <w:kern w:val="0"/>
          <w:sz w:val="28"/>
          <w:szCs w:val="28"/>
          <w:shd w:val="clear" w:color="auto" w:fill="FFFFFF"/>
          <w:lang w:bidi="ar"/>
        </w:rPr>
        <w:t>资格响应部分：</w:t>
      </w:r>
    </w:p>
    <w:p>
      <w:pPr>
        <w:widowControl/>
        <w:shd w:val="clear" w:color="auto" w:fill="FFFFFF"/>
        <w:spacing w:line="460" w:lineRule="exact"/>
        <w:ind w:firstLine="640"/>
        <w:rPr>
          <w:rFonts w:hint="eastAsia" w:asciiTheme="minorEastAsia" w:hAnsiTheme="minorEastAsia" w:eastAsiaTheme="minorEastAsia" w:cstheme="minorEastAsia"/>
          <w:color w:val="000000"/>
          <w:kern w:val="0"/>
          <w:sz w:val="28"/>
          <w:szCs w:val="28"/>
          <w:shd w:val="clear" w:color="auto" w:fill="FFFFFF"/>
          <w:lang w:eastAsia="zh-CN" w:bidi="ar"/>
        </w:rPr>
      </w:pPr>
      <w:r>
        <w:rPr>
          <w:rFonts w:hint="eastAsia" w:asciiTheme="minorEastAsia" w:hAnsiTheme="minorEastAsia" w:cstheme="minorEastAsia"/>
          <w:color w:val="000000"/>
          <w:kern w:val="0"/>
          <w:sz w:val="28"/>
          <w:szCs w:val="28"/>
          <w:shd w:val="clear" w:color="auto" w:fill="FFFFFF"/>
          <w:lang w:bidi="ar"/>
        </w:rPr>
        <w:t>1．公司资质及证照</w:t>
      </w:r>
      <w:r>
        <w:rPr>
          <w:rFonts w:hint="eastAsia" w:asciiTheme="minorEastAsia" w:hAnsiTheme="minorEastAsia" w:cstheme="minorEastAsia"/>
          <w:color w:val="000000"/>
          <w:kern w:val="0"/>
          <w:sz w:val="28"/>
          <w:szCs w:val="28"/>
          <w:shd w:val="clear" w:color="auto" w:fill="FFFFFF"/>
          <w:lang w:eastAsia="zh-CN" w:bidi="ar"/>
        </w:rPr>
        <w:t>。</w:t>
      </w:r>
    </w:p>
    <w:p>
      <w:pPr>
        <w:widowControl/>
        <w:shd w:val="clear" w:color="auto" w:fill="FFFFFF"/>
        <w:spacing w:line="460" w:lineRule="exact"/>
        <w:ind w:firstLine="640"/>
        <w:rPr>
          <w:rFonts w:asciiTheme="minorEastAsia" w:hAnsiTheme="minorEastAsia" w:cstheme="minorEastAsia"/>
          <w:color w:val="000000"/>
          <w:kern w:val="0"/>
          <w:sz w:val="28"/>
          <w:szCs w:val="28"/>
          <w:shd w:val="clear" w:color="auto" w:fill="FFFFFF"/>
          <w:lang w:bidi="ar"/>
        </w:rPr>
      </w:pPr>
      <w:r>
        <w:rPr>
          <w:rFonts w:hint="eastAsia" w:asciiTheme="minorEastAsia" w:hAnsiTheme="minorEastAsia" w:cstheme="minorEastAsia"/>
          <w:color w:val="000000"/>
          <w:kern w:val="0"/>
          <w:sz w:val="28"/>
          <w:szCs w:val="28"/>
          <w:shd w:val="clear" w:color="auto" w:fill="FFFFFF"/>
          <w:lang w:bidi="ar"/>
        </w:rPr>
        <w:t>2．法人授权委托书原件，授权人、被授权人的身份证明复印件；</w:t>
      </w:r>
    </w:p>
    <w:p>
      <w:pPr>
        <w:widowControl/>
        <w:shd w:val="clear" w:color="auto" w:fill="FFFFFF"/>
        <w:spacing w:line="460" w:lineRule="exact"/>
        <w:ind w:firstLine="640"/>
        <w:rPr>
          <w:rFonts w:hint="eastAsia" w:asciiTheme="minorEastAsia" w:hAnsiTheme="minorEastAsia" w:eastAsiaTheme="minorEastAsia" w:cstheme="minorEastAsia"/>
          <w:color w:val="000000" w:themeColor="text1"/>
          <w:kern w:val="0"/>
          <w:sz w:val="28"/>
          <w:szCs w:val="28"/>
          <w:shd w:val="clear" w:color="auto" w:fill="FFFFFF"/>
          <w:lang w:eastAsia="zh-CN"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3．营业执照副本复印件（若未三证合一则还需提供税务登记证副本复印件、组织机构代码证复印件）</w:t>
      </w:r>
      <w:r>
        <w:rPr>
          <w:rFonts w:hint="eastAsia" w:asciiTheme="minorEastAsia" w:hAnsiTheme="minorEastAsia" w:cstheme="minorEastAsia"/>
          <w:color w:val="000000" w:themeColor="text1"/>
          <w:kern w:val="0"/>
          <w:sz w:val="28"/>
          <w:szCs w:val="28"/>
          <w:shd w:val="clear" w:color="auto" w:fill="FFFFFF"/>
          <w:lang w:eastAsia="zh-CN" w:bidi="ar"/>
          <w14:textFill>
            <w14:solidFill>
              <w14:schemeClr w14:val="tx1"/>
            </w14:solidFill>
          </w14:textFill>
        </w:rPr>
        <w:t>。</w:t>
      </w:r>
    </w:p>
    <w:p>
      <w:pPr>
        <w:widowControl/>
        <w:shd w:val="clear" w:color="auto" w:fill="FFFFFF"/>
        <w:spacing w:line="460" w:lineRule="exact"/>
        <w:ind w:firstLine="640"/>
        <w:rPr>
          <w:rFonts w:hint="eastAsia" w:asciiTheme="minorEastAsia" w:hAnsiTheme="minorEastAsia" w:eastAsiaTheme="minorEastAsia" w:cstheme="minorEastAsia"/>
          <w:color w:val="000000" w:themeColor="text1"/>
          <w:kern w:val="0"/>
          <w:sz w:val="28"/>
          <w:szCs w:val="28"/>
          <w:shd w:val="clear" w:color="auto" w:fill="FFFFFF"/>
          <w:lang w:eastAsia="zh-CN"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4．具有健全的财务会计制度的承诺函</w:t>
      </w:r>
      <w:r>
        <w:rPr>
          <w:rFonts w:hint="eastAsia" w:asciiTheme="minorEastAsia" w:hAnsiTheme="minorEastAsia" w:cstheme="minorEastAsia"/>
          <w:color w:val="000000" w:themeColor="text1"/>
          <w:kern w:val="0"/>
          <w:sz w:val="28"/>
          <w:szCs w:val="28"/>
          <w:shd w:val="clear" w:color="auto" w:fill="FFFFFF"/>
          <w:lang w:eastAsia="zh-CN" w:bidi="ar"/>
          <w14:textFill>
            <w14:solidFill>
              <w14:schemeClr w14:val="tx1"/>
            </w14:solidFill>
          </w14:textFill>
        </w:rPr>
        <w:t>。</w:t>
      </w:r>
    </w:p>
    <w:p>
      <w:pPr>
        <w:widowControl/>
        <w:shd w:val="clear" w:color="auto" w:fill="FFFFFF"/>
        <w:spacing w:line="460" w:lineRule="exact"/>
        <w:ind w:firstLine="640"/>
        <w:rPr>
          <w:rFonts w:hint="eastAsia" w:asciiTheme="minorEastAsia" w:hAnsiTheme="minorEastAsia" w:eastAsiaTheme="minorEastAsia" w:cstheme="minorEastAsia"/>
          <w:color w:val="000000" w:themeColor="text1"/>
          <w:kern w:val="0"/>
          <w:sz w:val="28"/>
          <w:szCs w:val="28"/>
          <w:shd w:val="clear" w:color="auto" w:fill="FFFFFF"/>
          <w:lang w:eastAsia="zh-CN"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5．201</w:t>
      </w:r>
      <w:r>
        <w:rPr>
          <w:rFonts w:hint="eastAsia" w:asciiTheme="minorEastAsia" w:hAnsiTheme="minorEastAsia" w:cstheme="minorEastAsia"/>
          <w:color w:val="000000" w:themeColor="text1"/>
          <w:kern w:val="0"/>
          <w:sz w:val="28"/>
          <w:szCs w:val="28"/>
          <w:shd w:val="clear" w:color="auto" w:fill="FFFFFF"/>
          <w:lang w:val="en-US" w:eastAsia="zh-CN" w:bidi="ar"/>
          <w14:textFill>
            <w14:solidFill>
              <w14:schemeClr w14:val="tx1"/>
            </w14:solidFill>
          </w14:textFill>
        </w:rPr>
        <w:t>9</w:t>
      </w: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年任1个月的社保和纳税证明，个体工商户可不提供</w:t>
      </w:r>
      <w:r>
        <w:rPr>
          <w:rFonts w:hint="eastAsia" w:asciiTheme="minorEastAsia" w:hAnsiTheme="minorEastAsia" w:cstheme="minorEastAsia"/>
          <w:color w:val="000000" w:themeColor="text1"/>
          <w:kern w:val="0"/>
          <w:sz w:val="28"/>
          <w:szCs w:val="28"/>
          <w:shd w:val="clear" w:color="auto" w:fill="FFFFFF"/>
          <w:lang w:eastAsia="zh-CN" w:bidi="ar"/>
          <w14:textFill>
            <w14:solidFill>
              <w14:schemeClr w14:val="tx1"/>
            </w14:solidFill>
          </w14:textFill>
        </w:rPr>
        <w:t>。</w:t>
      </w:r>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6．根据招标公告应提供的其他文件和资料。</w:t>
      </w:r>
    </w:p>
    <w:p>
      <w:pPr>
        <w:widowControl/>
        <w:shd w:val="clear" w:color="auto" w:fill="FFFFFF"/>
        <w:spacing w:line="460" w:lineRule="exact"/>
        <w:ind w:firstLine="640"/>
        <w:rPr>
          <w:rFonts w:asciiTheme="minorEastAsia" w:hAnsiTheme="minorEastAsia" w:cstheme="minorEastAsia"/>
          <w:b/>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b/>
          <w:color w:val="000000" w:themeColor="text1"/>
          <w:kern w:val="0"/>
          <w:sz w:val="28"/>
          <w:szCs w:val="28"/>
          <w:shd w:val="clear" w:color="auto" w:fill="FFFFFF"/>
          <w:lang w:bidi="ar"/>
          <w14:textFill>
            <w14:solidFill>
              <w14:schemeClr w14:val="tx1"/>
            </w14:solidFill>
          </w14:textFill>
        </w:rPr>
        <w:t>投标响应文件的印制和签署：</w:t>
      </w:r>
    </w:p>
    <w:p>
      <w:pPr>
        <w:widowControl/>
        <w:shd w:val="clear" w:color="auto" w:fill="FFFFFF"/>
        <w:spacing w:line="460" w:lineRule="exact"/>
        <w:ind w:firstLine="640"/>
        <w:rPr>
          <w:rFonts w:hint="eastAsia" w:asciiTheme="minorEastAsia" w:hAnsiTheme="minorEastAsia" w:eastAsiaTheme="minorEastAsia" w:cstheme="minorEastAsia"/>
          <w:color w:val="000000" w:themeColor="text1"/>
          <w:kern w:val="0"/>
          <w:sz w:val="28"/>
          <w:szCs w:val="28"/>
          <w:shd w:val="clear" w:color="auto" w:fill="FFFFFF"/>
          <w:lang w:eastAsia="zh-CN"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1．投标文件格式由各投标人自定</w:t>
      </w:r>
      <w:r>
        <w:rPr>
          <w:rFonts w:hint="eastAsia" w:asciiTheme="minorEastAsia" w:hAnsiTheme="minorEastAsia" w:cstheme="minorEastAsia"/>
          <w:color w:val="000000" w:themeColor="text1"/>
          <w:kern w:val="0"/>
          <w:sz w:val="28"/>
          <w:szCs w:val="28"/>
          <w:shd w:val="clear" w:color="auto" w:fill="FFFFFF"/>
          <w:lang w:eastAsia="zh-CN" w:bidi="ar"/>
          <w14:textFill>
            <w14:solidFill>
              <w14:schemeClr w14:val="tx1"/>
            </w14:solidFill>
          </w14:textFill>
        </w:rPr>
        <w:t>。</w:t>
      </w:r>
    </w:p>
    <w:p>
      <w:pPr>
        <w:widowControl/>
        <w:shd w:val="clear" w:color="auto" w:fill="FFFFFF"/>
        <w:spacing w:line="460" w:lineRule="exact"/>
        <w:ind w:firstLine="640"/>
        <w:rPr>
          <w:rFonts w:hint="eastAsia" w:asciiTheme="minorEastAsia" w:hAnsiTheme="minorEastAsia" w:eastAsiaTheme="minorEastAsia" w:cstheme="minorEastAsia"/>
          <w:color w:val="000000" w:themeColor="text1"/>
          <w:kern w:val="0"/>
          <w:sz w:val="28"/>
          <w:szCs w:val="28"/>
          <w:shd w:val="clear" w:color="auto" w:fill="FFFFFF"/>
          <w:lang w:eastAsia="zh-CN"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2．供应商应当准备投标响应文件正本1份、副本</w:t>
      </w:r>
      <w:r>
        <w:rPr>
          <w:rFonts w:hint="eastAsia" w:asciiTheme="minorEastAsia" w:hAnsiTheme="minorEastAsia" w:cstheme="minorEastAsia"/>
          <w:color w:val="000000" w:themeColor="text1"/>
          <w:kern w:val="0"/>
          <w:sz w:val="28"/>
          <w:szCs w:val="28"/>
          <w:shd w:val="clear" w:color="auto" w:fill="FFFFFF"/>
          <w:lang w:val="en-US" w:eastAsia="zh-CN" w:bidi="ar"/>
          <w14:textFill>
            <w14:solidFill>
              <w14:schemeClr w14:val="tx1"/>
            </w14:solidFill>
          </w14:textFill>
        </w:rPr>
        <w:t>2</w:t>
      </w: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份、用于开标唱标单独提交的“报价函”1份（单独封装）。响应文件的正本和副本应在其封面右上角清楚地标明“正本”或“副本”字样。若正本和副本有不一致的内容，以正本书面响应文件为准</w:t>
      </w:r>
      <w:r>
        <w:rPr>
          <w:rFonts w:hint="eastAsia" w:asciiTheme="minorEastAsia" w:hAnsiTheme="minorEastAsia" w:cstheme="minorEastAsia"/>
          <w:color w:val="000000" w:themeColor="text1"/>
          <w:kern w:val="0"/>
          <w:sz w:val="28"/>
          <w:szCs w:val="28"/>
          <w:shd w:val="clear" w:color="auto" w:fill="FFFFFF"/>
          <w:lang w:eastAsia="zh-CN" w:bidi="ar"/>
          <w14:textFill>
            <w14:solidFill>
              <w14:schemeClr w14:val="tx1"/>
            </w14:solidFill>
          </w14:textFill>
        </w:rPr>
        <w:t>。</w:t>
      </w:r>
    </w:p>
    <w:p>
      <w:pPr>
        <w:widowControl/>
        <w:shd w:val="clear" w:color="auto" w:fill="FFFFFF"/>
        <w:spacing w:line="460" w:lineRule="exact"/>
        <w:ind w:firstLine="640"/>
        <w:rPr>
          <w:rFonts w:hint="eastAsia" w:asciiTheme="minorEastAsia" w:hAnsiTheme="minorEastAsia" w:eastAsiaTheme="minorEastAsia" w:cstheme="minorEastAsia"/>
          <w:color w:val="000000" w:themeColor="text1"/>
          <w:kern w:val="0"/>
          <w:sz w:val="28"/>
          <w:szCs w:val="28"/>
          <w:shd w:val="clear" w:color="auto" w:fill="FFFFFF"/>
          <w:lang w:eastAsia="zh-CN"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3．响应文件的正本和副本均需打印，并由供应商的法定代表人或其授权代表在规定签章处签字和盖章。响应文件副本可采用正本的复印件，未按此项要求提供材料的，将被视为无效投标</w:t>
      </w:r>
      <w:r>
        <w:rPr>
          <w:rFonts w:hint="eastAsia" w:asciiTheme="minorEastAsia" w:hAnsiTheme="minorEastAsia" w:cstheme="minorEastAsia"/>
          <w:color w:val="000000" w:themeColor="text1"/>
          <w:kern w:val="0"/>
          <w:sz w:val="28"/>
          <w:szCs w:val="28"/>
          <w:shd w:val="clear" w:color="auto" w:fill="FFFFFF"/>
          <w:lang w:eastAsia="zh-CN" w:bidi="ar"/>
          <w14:textFill>
            <w14:solidFill>
              <w14:schemeClr w14:val="tx1"/>
            </w14:solidFill>
          </w14:textFill>
        </w:rPr>
        <w:t>。</w:t>
      </w:r>
    </w:p>
    <w:p>
      <w:pPr>
        <w:widowControl/>
        <w:shd w:val="clear" w:color="auto" w:fill="FFFFFF"/>
        <w:spacing w:line="460" w:lineRule="exact"/>
        <w:ind w:firstLine="640"/>
        <w:rPr>
          <w:rFonts w:hint="eastAsia" w:asciiTheme="minorEastAsia" w:hAnsiTheme="minorEastAsia" w:eastAsiaTheme="minorEastAsia" w:cstheme="minorEastAsia"/>
          <w:color w:val="000000" w:themeColor="text1"/>
          <w:kern w:val="0"/>
          <w:sz w:val="28"/>
          <w:szCs w:val="28"/>
          <w:shd w:val="clear" w:color="auto" w:fill="FFFFFF"/>
          <w:lang w:eastAsia="zh-CN"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4．响应文件的打印应清楚工整，任何行间插字、涂改或增删，必须由供应商的法定代表人或其授权代表签字或盖个人印鉴。表达不清或可能导致非唯一理解的响应文件可能视为无效投标</w:t>
      </w:r>
      <w:r>
        <w:rPr>
          <w:rFonts w:hint="eastAsia" w:asciiTheme="minorEastAsia" w:hAnsiTheme="minorEastAsia" w:cstheme="minorEastAsia"/>
          <w:color w:val="000000" w:themeColor="text1"/>
          <w:kern w:val="0"/>
          <w:sz w:val="28"/>
          <w:szCs w:val="28"/>
          <w:shd w:val="clear" w:color="auto" w:fill="FFFFFF"/>
          <w:lang w:eastAsia="zh-CN" w:bidi="ar"/>
          <w14:textFill>
            <w14:solidFill>
              <w14:schemeClr w14:val="tx1"/>
            </w14:solidFill>
          </w14:textFill>
        </w:rPr>
        <w:t>。</w:t>
      </w:r>
    </w:p>
    <w:p>
      <w:pPr>
        <w:widowControl/>
        <w:shd w:val="clear" w:color="auto" w:fill="FFFFFF"/>
        <w:spacing w:line="460" w:lineRule="exact"/>
        <w:ind w:firstLine="640"/>
        <w:rPr>
          <w:rFonts w:hint="eastAsia" w:asciiTheme="minorEastAsia" w:hAnsiTheme="minorEastAsia" w:eastAsiaTheme="minorEastAsia" w:cstheme="minorEastAsia"/>
          <w:color w:val="000000" w:themeColor="text1"/>
          <w:kern w:val="0"/>
          <w:sz w:val="28"/>
          <w:szCs w:val="28"/>
          <w:shd w:val="clear" w:color="auto" w:fill="FFFFFF"/>
          <w:lang w:eastAsia="zh-CN"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5．响应文件正本和副本应当采取胶装方式装订成册，不得散装或者合页装订（实质性要求）</w:t>
      </w:r>
      <w:r>
        <w:rPr>
          <w:rFonts w:hint="eastAsia" w:asciiTheme="minorEastAsia" w:hAnsiTheme="minorEastAsia" w:cstheme="minorEastAsia"/>
          <w:color w:val="000000" w:themeColor="text1"/>
          <w:kern w:val="0"/>
          <w:sz w:val="28"/>
          <w:szCs w:val="28"/>
          <w:shd w:val="clear" w:color="auto" w:fill="FFFFFF"/>
          <w:lang w:eastAsia="zh-CN" w:bidi="ar"/>
          <w14:textFill>
            <w14:solidFill>
              <w14:schemeClr w14:val="tx1"/>
            </w14:solidFill>
          </w14:textFill>
        </w:rPr>
        <w:t>。</w:t>
      </w:r>
    </w:p>
    <w:p>
      <w:pPr>
        <w:widowControl/>
        <w:shd w:val="clear" w:color="auto" w:fill="FFFFFF"/>
        <w:spacing w:line="460" w:lineRule="exact"/>
        <w:ind w:firstLine="640"/>
        <w:rPr>
          <w:rFonts w:hint="eastAsia" w:asciiTheme="minorEastAsia" w:hAnsiTheme="minorEastAsia" w:eastAsiaTheme="minorEastAsia" w:cstheme="minorEastAsia"/>
          <w:color w:val="000000" w:themeColor="text1"/>
          <w:kern w:val="0"/>
          <w:sz w:val="28"/>
          <w:szCs w:val="28"/>
          <w:shd w:val="clear" w:color="auto" w:fill="FFFFFF"/>
          <w:lang w:eastAsia="zh-CN"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6．响应文件应根据谈判文件的要求制作，签署、盖章和内容应完整</w:t>
      </w:r>
      <w:r>
        <w:rPr>
          <w:rFonts w:hint="eastAsia" w:asciiTheme="minorEastAsia" w:hAnsiTheme="minorEastAsia" w:cstheme="minorEastAsia"/>
          <w:color w:val="000000" w:themeColor="text1"/>
          <w:kern w:val="0"/>
          <w:sz w:val="28"/>
          <w:szCs w:val="28"/>
          <w:shd w:val="clear" w:color="auto" w:fill="FFFFFF"/>
          <w:lang w:eastAsia="zh-CN" w:bidi="ar"/>
          <w14:textFill>
            <w14:solidFill>
              <w14:schemeClr w14:val="tx1"/>
            </w14:solidFill>
          </w14:textFill>
        </w:rPr>
        <w:t>。</w:t>
      </w:r>
      <w:bookmarkStart w:id="5" w:name="_GoBack"/>
      <w:bookmarkEnd w:id="5"/>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7． 响应文件统一用A4幅面纸印制，逐页编码。</w:t>
      </w:r>
    </w:p>
    <w:p>
      <w:pPr>
        <w:widowControl/>
        <w:shd w:val="clear" w:color="auto" w:fill="FFFFFF"/>
        <w:spacing w:line="460" w:lineRule="exact"/>
        <w:ind w:firstLine="640"/>
        <w:rPr>
          <w:rFonts w:asciiTheme="minorEastAsia" w:hAnsiTheme="minorEastAsia" w:cstheme="minorEastAsia"/>
          <w:b/>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b/>
          <w:color w:val="000000" w:themeColor="text1"/>
          <w:kern w:val="0"/>
          <w:sz w:val="28"/>
          <w:szCs w:val="28"/>
          <w:shd w:val="clear" w:color="auto" w:fill="FFFFFF"/>
          <w:lang w:bidi="ar"/>
          <w14:textFill>
            <w14:solidFill>
              <w14:schemeClr w14:val="tx1"/>
            </w14:solidFill>
          </w14:textFill>
        </w:rPr>
        <w:t>投标响应文件的密封和标注：</w:t>
      </w:r>
    </w:p>
    <w:p>
      <w:pPr>
        <w:widowControl/>
        <w:shd w:val="clear" w:color="auto" w:fill="FFFFFF"/>
        <w:spacing w:line="460" w:lineRule="exact"/>
        <w:ind w:firstLine="640"/>
        <w:rPr>
          <w:rFonts w:hint="eastAsia" w:asciiTheme="minorEastAsia" w:hAnsiTheme="minorEastAsia" w:eastAsiaTheme="minorEastAsia" w:cstheme="minorEastAsia"/>
          <w:color w:val="000000" w:themeColor="text1"/>
          <w:kern w:val="0"/>
          <w:sz w:val="28"/>
          <w:szCs w:val="28"/>
          <w:shd w:val="clear" w:color="auto" w:fill="FFFFFF"/>
          <w:lang w:eastAsia="zh-CN"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1．供应商应在响应文件正本和所有副本的封面上注明供应商名称、招标编号、项目名称</w:t>
      </w:r>
      <w:r>
        <w:rPr>
          <w:rFonts w:hint="eastAsia" w:asciiTheme="minorEastAsia" w:hAnsiTheme="minorEastAsia" w:cstheme="minorEastAsia"/>
          <w:color w:val="000000" w:themeColor="text1"/>
          <w:kern w:val="0"/>
          <w:sz w:val="28"/>
          <w:szCs w:val="28"/>
          <w:shd w:val="clear" w:color="auto" w:fill="FFFFFF"/>
          <w:lang w:eastAsia="zh-CN" w:bidi="ar"/>
          <w14:textFill>
            <w14:solidFill>
              <w14:schemeClr w14:val="tx1"/>
            </w14:solidFill>
          </w14:textFill>
        </w:rPr>
        <w:t>。</w:t>
      </w:r>
    </w:p>
    <w:p>
      <w:pPr>
        <w:widowControl/>
        <w:shd w:val="clear" w:color="auto" w:fill="FFFFFF"/>
        <w:spacing w:line="460" w:lineRule="exact"/>
        <w:ind w:firstLine="640"/>
        <w:rPr>
          <w:rFonts w:hint="eastAsia" w:asciiTheme="minorEastAsia" w:hAnsiTheme="minorEastAsia" w:eastAsiaTheme="minorEastAsia" w:cstheme="minorEastAsia"/>
          <w:color w:val="000000" w:themeColor="text1"/>
          <w:kern w:val="0"/>
          <w:sz w:val="28"/>
          <w:szCs w:val="28"/>
          <w:shd w:val="clear" w:color="auto" w:fill="FFFFFF"/>
          <w:lang w:eastAsia="zh-CN"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2．响应文件正本、所有副本可装在同一密封袋内，要求单独提交的报价函密封在一个密封袋内，袋上应注明供应商名称、招标编号、项目名称及分包号</w:t>
      </w:r>
      <w:r>
        <w:rPr>
          <w:rFonts w:hint="eastAsia" w:asciiTheme="minorEastAsia" w:hAnsiTheme="minorEastAsia" w:cstheme="minorEastAsia"/>
          <w:color w:val="000000" w:themeColor="text1"/>
          <w:kern w:val="0"/>
          <w:sz w:val="28"/>
          <w:szCs w:val="28"/>
          <w:shd w:val="clear" w:color="auto" w:fill="FFFFFF"/>
          <w:lang w:eastAsia="zh-CN" w:bidi="ar"/>
          <w14:textFill>
            <w14:solidFill>
              <w14:schemeClr w14:val="tx1"/>
            </w14:solidFill>
          </w14:textFill>
        </w:rPr>
        <w:t>。</w:t>
      </w:r>
    </w:p>
    <w:p>
      <w:pPr>
        <w:widowControl/>
        <w:shd w:val="clear" w:color="auto" w:fill="FFFFFF"/>
        <w:spacing w:line="460" w:lineRule="exact"/>
        <w:ind w:firstLine="640"/>
        <w:rPr>
          <w:rFonts w:hint="eastAsia" w:asciiTheme="minorEastAsia" w:hAnsiTheme="minorEastAsia" w:eastAsiaTheme="minorEastAsia" w:cstheme="minorEastAsia"/>
          <w:color w:val="000000" w:themeColor="text1"/>
          <w:kern w:val="0"/>
          <w:sz w:val="28"/>
          <w:szCs w:val="28"/>
          <w:shd w:val="clear" w:color="auto" w:fill="FFFFFF"/>
          <w:lang w:eastAsia="zh-CN"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3．所有外层密封袋的封口处均应贴封条，封条上应标明“*年*月*日*时（递交响应文件截止时间）之前不准启封”的字样，并加盖密封章（供应商印章）</w:t>
      </w:r>
      <w:r>
        <w:rPr>
          <w:rFonts w:hint="eastAsia" w:asciiTheme="minorEastAsia" w:hAnsiTheme="minorEastAsia" w:cstheme="minorEastAsia"/>
          <w:color w:val="000000" w:themeColor="text1"/>
          <w:kern w:val="0"/>
          <w:sz w:val="28"/>
          <w:szCs w:val="28"/>
          <w:shd w:val="clear" w:color="auto" w:fill="FFFFFF"/>
          <w:lang w:eastAsia="zh-CN" w:bidi="ar"/>
          <w14:textFill>
            <w14:solidFill>
              <w14:schemeClr w14:val="tx1"/>
            </w14:solidFill>
          </w14:textFill>
        </w:rPr>
        <w:t>。</w:t>
      </w:r>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4．未按以上要求进行密封和标注的响应文件将被视为无效投标。</w:t>
      </w:r>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bookmarkStart w:id="2" w:name="_Hlk508815868"/>
      <w:r>
        <w:rPr>
          <w:rFonts w:hint="eastAsia" w:asciiTheme="minorEastAsia" w:hAnsiTheme="minorEastAsia" w:cstheme="minorEastAsia"/>
          <w:b/>
          <w:bCs/>
          <w:color w:val="000000" w:themeColor="text1"/>
          <w:kern w:val="0"/>
          <w:sz w:val="28"/>
          <w:szCs w:val="28"/>
          <w:shd w:val="clear" w:color="auto" w:fill="FFFFFF"/>
          <w:lang w:bidi="ar"/>
          <w14:textFill>
            <w14:solidFill>
              <w14:schemeClr w14:val="tx1"/>
            </w14:solidFill>
          </w14:textFill>
        </w:rPr>
        <w:t>八</w:t>
      </w: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w:t>
      </w:r>
      <w:r>
        <w:rPr>
          <w:rFonts w:hint="eastAsia" w:asciiTheme="minorEastAsia" w:hAnsiTheme="minorEastAsia" w:cstheme="minorEastAsia"/>
          <w:b/>
          <w:bCs/>
          <w:color w:val="000000" w:themeColor="text1"/>
          <w:kern w:val="0"/>
          <w:sz w:val="28"/>
          <w:szCs w:val="28"/>
          <w:shd w:val="clear" w:color="auto" w:fill="FFFFFF"/>
          <w:lang w:bidi="ar"/>
          <w14:textFill>
            <w14:solidFill>
              <w14:schemeClr w14:val="tx1"/>
            </w14:solidFill>
          </w14:textFill>
        </w:rPr>
        <w:t>评标方法</w:t>
      </w:r>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采用综合评标法，根据价格、</w:t>
      </w:r>
      <w:r>
        <w:rPr>
          <w:rFonts w:hint="eastAsia" w:asciiTheme="minorEastAsia" w:hAnsiTheme="minorEastAsia" w:cstheme="minorEastAsia"/>
          <w:color w:val="000000" w:themeColor="text1"/>
          <w:kern w:val="0"/>
          <w:sz w:val="28"/>
          <w:szCs w:val="28"/>
          <w:shd w:val="clear" w:color="auto" w:fill="FFFFFF"/>
          <w:lang w:eastAsia="zh-CN" w:bidi="ar"/>
          <w14:textFill>
            <w14:solidFill>
              <w14:schemeClr w14:val="tx1"/>
            </w14:solidFill>
          </w14:textFill>
        </w:rPr>
        <w:t>样</w:t>
      </w: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品</w:t>
      </w:r>
      <w:r>
        <w:rPr>
          <w:rFonts w:hint="eastAsia" w:asciiTheme="minorEastAsia" w:hAnsiTheme="minorEastAsia" w:cstheme="minorEastAsia"/>
          <w:color w:val="000000" w:themeColor="text1"/>
          <w:kern w:val="0"/>
          <w:sz w:val="28"/>
          <w:szCs w:val="28"/>
          <w:shd w:val="clear" w:color="auto" w:fill="FFFFFF"/>
          <w:lang w:eastAsia="zh-CN" w:bidi="ar"/>
          <w14:textFill>
            <w14:solidFill>
              <w14:schemeClr w14:val="tx1"/>
            </w14:solidFill>
          </w14:textFill>
        </w:rPr>
        <w:t>材质，做工等</w:t>
      </w: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由采购方组织评标人员综合评标，最后得分高的商家中标。</w:t>
      </w:r>
      <w:bookmarkEnd w:id="2"/>
    </w:p>
    <w:p>
      <w:pPr>
        <w:widowControl/>
        <w:shd w:val="clear" w:color="auto" w:fill="FFFFFF"/>
        <w:spacing w:line="460" w:lineRule="exact"/>
        <w:ind w:firstLine="562" w:firstLineChars="200"/>
        <w:rPr>
          <w:rFonts w:asciiTheme="minorEastAsia" w:hAnsiTheme="minorEastAsia" w:cstheme="minorEastAsia"/>
          <w:b/>
          <w:color w:val="000000" w:themeColor="text1"/>
          <w:kern w:val="0"/>
          <w:sz w:val="28"/>
          <w:szCs w:val="28"/>
          <w:shd w:val="clear" w:color="auto" w:fill="FFFFFF"/>
          <w:lang w:bidi="ar"/>
          <w14:textFill>
            <w14:solidFill>
              <w14:schemeClr w14:val="tx1"/>
            </w14:solidFill>
          </w14:textFill>
        </w:rPr>
      </w:pPr>
      <w:bookmarkStart w:id="3" w:name="_Toc492208606"/>
      <w:bookmarkEnd w:id="3"/>
      <w:bookmarkStart w:id="4" w:name="_Toc492208686"/>
      <w:bookmarkEnd w:id="4"/>
      <w:r>
        <w:rPr>
          <w:rFonts w:hint="eastAsia" w:asciiTheme="minorEastAsia" w:hAnsiTheme="minorEastAsia" w:cstheme="minorEastAsia"/>
          <w:b/>
          <w:color w:val="000000" w:themeColor="text1"/>
          <w:kern w:val="0"/>
          <w:sz w:val="28"/>
          <w:szCs w:val="28"/>
          <w:shd w:val="clear" w:color="auto" w:fill="FFFFFF"/>
          <w:lang w:bidi="ar"/>
          <w14:textFill>
            <w14:solidFill>
              <w14:schemeClr w14:val="tx1"/>
            </w14:solidFill>
          </w14:textFill>
        </w:rPr>
        <w:t>九、报名事项</w:t>
      </w:r>
    </w:p>
    <w:p>
      <w:pPr>
        <w:widowControl/>
        <w:shd w:val="clear" w:color="auto" w:fill="FFFFFF"/>
        <w:spacing w:line="460" w:lineRule="exact"/>
        <w:ind w:firstLine="640"/>
        <w:rPr>
          <w:rFonts w:hint="eastAsia" w:asciiTheme="minorEastAsia" w:hAnsiTheme="minorEastAsia" w:eastAsiaTheme="minorEastAsia" w:cstheme="minorEastAsia"/>
          <w:color w:val="000000" w:themeColor="text1"/>
          <w:kern w:val="0"/>
          <w:sz w:val="28"/>
          <w:szCs w:val="28"/>
          <w:shd w:val="clear" w:color="auto" w:fill="FFFFFF"/>
          <w:lang w:eastAsia="zh-CN"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1．报名地点：乐山职业技术学院行政办公楼306室</w:t>
      </w:r>
      <w:r>
        <w:rPr>
          <w:rFonts w:hint="eastAsia" w:asciiTheme="minorEastAsia" w:hAnsiTheme="minorEastAsia" w:cstheme="minorEastAsia"/>
          <w:color w:val="000000" w:themeColor="text1"/>
          <w:kern w:val="0"/>
          <w:sz w:val="28"/>
          <w:szCs w:val="28"/>
          <w:shd w:val="clear" w:color="auto" w:fill="FFFFFF"/>
          <w:lang w:eastAsia="zh-CN" w:bidi="ar"/>
          <w14:textFill>
            <w14:solidFill>
              <w14:schemeClr w14:val="tx1"/>
            </w14:solidFill>
          </w14:textFill>
        </w:rPr>
        <w:t>。</w:t>
      </w:r>
    </w:p>
    <w:p>
      <w:pPr>
        <w:widowControl/>
        <w:shd w:val="clear" w:color="auto" w:fill="FFFFFF"/>
        <w:spacing w:line="460" w:lineRule="exact"/>
        <w:ind w:firstLine="640"/>
        <w:rPr>
          <w:rFonts w:hint="eastAsia" w:asciiTheme="minorEastAsia" w:hAnsiTheme="minorEastAsia" w:eastAsiaTheme="minorEastAsia" w:cstheme="minorEastAsia"/>
          <w:color w:val="000000" w:themeColor="text1"/>
          <w:kern w:val="0"/>
          <w:sz w:val="28"/>
          <w:szCs w:val="28"/>
          <w:shd w:val="clear" w:color="auto" w:fill="FFFFFF"/>
          <w:lang w:eastAsia="zh-CN"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2．报名时间：201</w:t>
      </w:r>
      <w:r>
        <w:rPr>
          <w:rFonts w:hint="eastAsia" w:asciiTheme="minorEastAsia" w:hAnsiTheme="minorEastAsia" w:cstheme="minorEastAsia"/>
          <w:color w:val="000000" w:themeColor="text1"/>
          <w:kern w:val="0"/>
          <w:sz w:val="28"/>
          <w:szCs w:val="28"/>
          <w:shd w:val="clear" w:color="auto" w:fill="FFFFFF"/>
          <w:lang w:val="en-US" w:eastAsia="zh-CN" w:bidi="ar"/>
          <w14:textFill>
            <w14:solidFill>
              <w14:schemeClr w14:val="tx1"/>
            </w14:solidFill>
          </w14:textFill>
        </w:rPr>
        <w:t>9</w:t>
      </w: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年</w:t>
      </w:r>
      <w:r>
        <w:rPr>
          <w:rFonts w:hint="eastAsia" w:asciiTheme="minorEastAsia" w:hAnsiTheme="minorEastAsia" w:cstheme="minorEastAsia"/>
          <w:color w:val="000000" w:themeColor="text1"/>
          <w:kern w:val="0"/>
          <w:sz w:val="28"/>
          <w:szCs w:val="28"/>
          <w:shd w:val="clear" w:color="auto" w:fill="FFFFFF"/>
          <w:lang w:val="en-US" w:eastAsia="zh-CN" w:bidi="ar"/>
          <w14:textFill>
            <w14:solidFill>
              <w14:schemeClr w14:val="tx1"/>
            </w14:solidFill>
          </w14:textFill>
        </w:rPr>
        <w:t>5</w:t>
      </w: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月</w:t>
      </w:r>
      <w:r>
        <w:rPr>
          <w:rFonts w:hint="eastAsia" w:asciiTheme="minorEastAsia" w:hAnsiTheme="minorEastAsia" w:cstheme="minorEastAsia"/>
          <w:color w:val="000000" w:themeColor="text1"/>
          <w:kern w:val="0"/>
          <w:sz w:val="28"/>
          <w:szCs w:val="28"/>
          <w:shd w:val="clear" w:color="auto" w:fill="FFFFFF"/>
          <w:lang w:val="en-US" w:eastAsia="zh-CN" w:bidi="ar"/>
          <w14:textFill>
            <w14:solidFill>
              <w14:schemeClr w14:val="tx1"/>
            </w14:solidFill>
          </w14:textFill>
        </w:rPr>
        <w:t>22</w:t>
      </w: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日-2018年</w:t>
      </w:r>
      <w:r>
        <w:rPr>
          <w:rFonts w:hint="eastAsia" w:asciiTheme="minorEastAsia" w:hAnsiTheme="minorEastAsia" w:cstheme="minorEastAsia"/>
          <w:color w:val="000000" w:themeColor="text1"/>
          <w:kern w:val="0"/>
          <w:sz w:val="28"/>
          <w:szCs w:val="28"/>
          <w:shd w:val="clear" w:color="auto" w:fill="FFFFFF"/>
          <w:lang w:val="en-US" w:eastAsia="zh-CN" w:bidi="ar"/>
          <w14:textFill>
            <w14:solidFill>
              <w14:schemeClr w14:val="tx1"/>
            </w14:solidFill>
          </w14:textFill>
        </w:rPr>
        <w:t>5</w:t>
      </w: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月</w:t>
      </w:r>
      <w:r>
        <w:rPr>
          <w:rFonts w:hint="eastAsia" w:asciiTheme="minorEastAsia" w:hAnsiTheme="minorEastAsia" w:cstheme="minorEastAsia"/>
          <w:color w:val="000000" w:themeColor="text1"/>
          <w:kern w:val="0"/>
          <w:sz w:val="28"/>
          <w:szCs w:val="28"/>
          <w:shd w:val="clear" w:color="auto" w:fill="FFFFFF"/>
          <w:lang w:val="en-US" w:eastAsia="zh-CN" w:bidi="ar"/>
          <w14:textFill>
            <w14:solidFill>
              <w14:schemeClr w14:val="tx1"/>
            </w14:solidFill>
          </w14:textFill>
        </w:rPr>
        <w:t>24</w:t>
      </w: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日上午9：00—11：30，下午2：30—4：30</w:t>
      </w:r>
      <w:r>
        <w:rPr>
          <w:rFonts w:hint="eastAsia" w:asciiTheme="minorEastAsia" w:hAnsiTheme="minorEastAsia" w:cstheme="minorEastAsia"/>
          <w:color w:val="000000" w:themeColor="text1"/>
          <w:kern w:val="0"/>
          <w:sz w:val="28"/>
          <w:szCs w:val="28"/>
          <w:shd w:val="clear" w:color="auto" w:fill="FFFFFF"/>
          <w:lang w:eastAsia="zh-CN" w:bidi="ar"/>
          <w14:textFill>
            <w14:solidFill>
              <w14:schemeClr w14:val="tx1"/>
            </w14:solidFill>
          </w14:textFill>
        </w:rPr>
        <w:t>。</w:t>
      </w:r>
    </w:p>
    <w:p>
      <w:pPr>
        <w:widowControl/>
        <w:shd w:val="clear" w:color="auto" w:fill="FFFFFF"/>
        <w:spacing w:line="460" w:lineRule="exact"/>
        <w:ind w:firstLine="640"/>
        <w:rPr>
          <w:rFonts w:hint="eastAsia" w:asciiTheme="minorEastAsia" w:hAnsiTheme="minorEastAsia" w:eastAsiaTheme="minorEastAsia" w:cstheme="minorEastAsia"/>
          <w:color w:val="000000" w:themeColor="text1"/>
          <w:kern w:val="0"/>
          <w:sz w:val="28"/>
          <w:szCs w:val="28"/>
          <w:shd w:val="clear" w:color="auto" w:fill="FFFFFF"/>
          <w:lang w:eastAsia="zh-CN"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3．联系人：方老师（联系电话：0833-2272224）</w:t>
      </w:r>
      <w:r>
        <w:rPr>
          <w:rFonts w:hint="eastAsia" w:asciiTheme="minorEastAsia" w:hAnsiTheme="minorEastAsia" w:cstheme="minorEastAsia"/>
          <w:color w:val="000000" w:themeColor="text1"/>
          <w:kern w:val="0"/>
          <w:sz w:val="28"/>
          <w:szCs w:val="28"/>
          <w:shd w:val="clear" w:color="auto" w:fill="FFFFFF"/>
          <w:lang w:eastAsia="zh-CN" w:bidi="ar"/>
          <w14:textFill>
            <w14:solidFill>
              <w14:schemeClr w14:val="tx1"/>
            </w14:solidFill>
          </w14:textFill>
        </w:rPr>
        <w:t>。</w:t>
      </w:r>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4．报名需提供资料：</w:t>
      </w:r>
    </w:p>
    <w:p>
      <w:pPr>
        <w:widowControl/>
        <w:shd w:val="clear" w:color="auto" w:fill="FFFFFF"/>
        <w:spacing w:line="460" w:lineRule="exact"/>
        <w:ind w:firstLine="700" w:firstLineChars="250"/>
        <w:rPr>
          <w:rFonts w:hint="eastAsia" w:asciiTheme="minorEastAsia" w:hAnsiTheme="minorEastAsia" w:eastAsiaTheme="minorEastAsia" w:cstheme="minorEastAsia"/>
          <w:color w:val="000000" w:themeColor="text1"/>
          <w:kern w:val="0"/>
          <w:sz w:val="28"/>
          <w:szCs w:val="28"/>
          <w:shd w:val="clear" w:color="auto" w:fill="FFFFFF"/>
          <w:lang w:eastAsia="zh-CN"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①介绍函原件(加盖供应商公章)</w:t>
      </w:r>
      <w:r>
        <w:rPr>
          <w:rFonts w:hint="eastAsia" w:asciiTheme="minorEastAsia" w:hAnsiTheme="minorEastAsia" w:cstheme="minorEastAsia"/>
          <w:color w:val="000000" w:themeColor="text1"/>
          <w:kern w:val="0"/>
          <w:sz w:val="28"/>
          <w:szCs w:val="28"/>
          <w:shd w:val="clear" w:color="auto" w:fill="FFFFFF"/>
          <w:lang w:eastAsia="zh-CN" w:bidi="ar"/>
          <w14:textFill>
            <w14:solidFill>
              <w14:schemeClr w14:val="tx1"/>
            </w14:solidFill>
          </w14:textFill>
        </w:rPr>
        <w:t>。</w:t>
      </w:r>
    </w:p>
    <w:p>
      <w:pPr>
        <w:widowControl/>
        <w:shd w:val="clear" w:color="auto" w:fill="FFFFFF"/>
        <w:spacing w:line="460" w:lineRule="exact"/>
        <w:ind w:firstLine="640"/>
        <w:rPr>
          <w:rFonts w:hint="eastAsia" w:asciiTheme="minorEastAsia" w:hAnsiTheme="minorEastAsia" w:eastAsiaTheme="minorEastAsia" w:cstheme="minorEastAsia"/>
          <w:color w:val="000000" w:themeColor="text1"/>
          <w:kern w:val="0"/>
          <w:sz w:val="28"/>
          <w:szCs w:val="28"/>
          <w:shd w:val="clear" w:color="auto" w:fill="FFFFFF"/>
          <w:lang w:eastAsia="zh-CN"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②供应商法人身份证复印件、被授权人身份证复印件加盖公章，授权委托书及被授权人身份证原件</w:t>
      </w:r>
      <w:r>
        <w:rPr>
          <w:rFonts w:hint="eastAsia" w:asciiTheme="minorEastAsia" w:hAnsiTheme="minorEastAsia" w:cstheme="minorEastAsia"/>
          <w:color w:val="000000" w:themeColor="text1"/>
          <w:kern w:val="0"/>
          <w:sz w:val="28"/>
          <w:szCs w:val="28"/>
          <w:shd w:val="clear" w:color="auto" w:fill="FFFFFF"/>
          <w:lang w:eastAsia="zh-CN" w:bidi="ar"/>
          <w14:textFill>
            <w14:solidFill>
              <w14:schemeClr w14:val="tx1"/>
            </w14:solidFill>
          </w14:textFill>
        </w:rPr>
        <w:t>。</w:t>
      </w:r>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③营业执照副本复印件（复印件注明“仅限于参加</w:t>
      </w:r>
      <w:r>
        <w:rPr>
          <w:rFonts w:hint="eastAsia" w:asciiTheme="minorEastAsia" w:hAnsiTheme="minorEastAsia" w:cstheme="minorEastAsia"/>
          <w:color w:val="000000"/>
          <w:kern w:val="0"/>
          <w:sz w:val="28"/>
          <w:szCs w:val="28"/>
          <w:shd w:val="clear" w:color="auto" w:fill="FFFFFF"/>
          <w:lang w:bidi="ar"/>
        </w:rPr>
        <w:t>教师发展中心家具</w:t>
      </w:r>
      <w:r>
        <w:rPr>
          <w:rFonts w:hint="eastAsia" w:asciiTheme="minorEastAsia" w:hAnsiTheme="minorEastAsia" w:cstheme="minorEastAsia"/>
          <w:color w:val="000000"/>
          <w:kern w:val="0"/>
          <w:sz w:val="28"/>
          <w:szCs w:val="28"/>
          <w:shd w:val="clear" w:color="auto" w:fill="FFFFFF"/>
          <w:lang w:eastAsia="zh-CN" w:bidi="ar"/>
        </w:rPr>
        <w:t>（</w:t>
      </w:r>
      <w:r>
        <w:rPr>
          <w:rFonts w:hint="eastAsia" w:asciiTheme="minorEastAsia" w:hAnsiTheme="minorEastAsia" w:cstheme="minorEastAsia"/>
          <w:color w:val="000000"/>
          <w:kern w:val="0"/>
          <w:sz w:val="28"/>
          <w:szCs w:val="28"/>
          <w:shd w:val="clear" w:color="auto" w:fill="FFFFFF"/>
          <w:lang w:bidi="ar"/>
        </w:rPr>
        <w:t>第二期建设</w:t>
      </w:r>
      <w:r>
        <w:rPr>
          <w:rFonts w:hint="eastAsia" w:asciiTheme="minorEastAsia" w:hAnsiTheme="minorEastAsia" w:cstheme="minorEastAsia"/>
          <w:color w:val="000000"/>
          <w:kern w:val="0"/>
          <w:sz w:val="28"/>
          <w:szCs w:val="28"/>
          <w:shd w:val="clear" w:color="auto" w:fill="FFFFFF"/>
          <w:lang w:eastAsia="zh-CN" w:bidi="ar"/>
        </w:rPr>
        <w:t>）</w:t>
      </w:r>
      <w:r>
        <w:rPr>
          <w:rFonts w:hint="eastAsia" w:asciiTheme="minorEastAsia" w:hAnsiTheme="minorEastAsia" w:cstheme="minorEastAsia"/>
          <w:color w:val="000000"/>
          <w:kern w:val="0"/>
          <w:sz w:val="28"/>
          <w:szCs w:val="28"/>
          <w:shd w:val="clear" w:color="auto" w:fill="FFFFFF"/>
          <w:lang w:bidi="ar"/>
        </w:rPr>
        <w:t>采购</w:t>
      </w: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”并加盖供应商公章）</w:t>
      </w:r>
      <w:r>
        <w:rPr>
          <w:rFonts w:hint="eastAsia" w:asciiTheme="minorEastAsia" w:hAnsiTheme="minorEastAsia" w:cstheme="minorEastAsia"/>
          <w:color w:val="000000" w:themeColor="text1"/>
          <w:kern w:val="0"/>
          <w:sz w:val="28"/>
          <w:szCs w:val="28"/>
          <w:shd w:val="clear" w:color="auto" w:fill="FFFFFF"/>
          <w:lang w:eastAsia="zh-CN" w:bidi="ar"/>
          <w14:textFill>
            <w14:solidFill>
              <w14:schemeClr w14:val="tx1"/>
            </w14:solidFill>
          </w14:textFill>
        </w:rPr>
        <w:t>。</w:t>
      </w:r>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5．招标文件领取：现场报名领取（自带U盘拷取）。</w:t>
      </w:r>
    </w:p>
    <w:p>
      <w:pPr>
        <w:widowControl/>
        <w:shd w:val="clear" w:color="auto" w:fill="FFFFFF"/>
        <w:spacing w:line="460" w:lineRule="exact"/>
        <w:ind w:firstLine="562" w:firstLineChars="200"/>
        <w:rPr>
          <w:rFonts w:asciiTheme="minorEastAsia" w:hAnsiTheme="minorEastAsia" w:cstheme="minorEastAsia"/>
          <w:b/>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b/>
          <w:color w:val="000000" w:themeColor="text1"/>
          <w:kern w:val="0"/>
          <w:sz w:val="28"/>
          <w:szCs w:val="28"/>
          <w:shd w:val="clear" w:color="auto" w:fill="FFFFFF"/>
          <w:lang w:bidi="ar"/>
          <w14:textFill>
            <w14:solidFill>
              <w14:schemeClr w14:val="tx1"/>
            </w14:solidFill>
          </w14:textFill>
        </w:rPr>
        <w:t>十、开标时间及地点</w:t>
      </w:r>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于201</w:t>
      </w:r>
      <w:r>
        <w:rPr>
          <w:rFonts w:hint="eastAsia" w:asciiTheme="minorEastAsia" w:hAnsiTheme="minorEastAsia" w:cstheme="minorEastAsia"/>
          <w:color w:val="000000" w:themeColor="text1"/>
          <w:kern w:val="0"/>
          <w:sz w:val="28"/>
          <w:szCs w:val="28"/>
          <w:shd w:val="clear" w:color="auto" w:fill="FFFFFF"/>
          <w:lang w:val="en-US" w:eastAsia="zh-CN" w:bidi="ar"/>
          <w14:textFill>
            <w14:solidFill>
              <w14:schemeClr w14:val="tx1"/>
            </w14:solidFill>
          </w14:textFill>
        </w:rPr>
        <w:t>9</w:t>
      </w: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年</w:t>
      </w:r>
      <w:r>
        <w:rPr>
          <w:rFonts w:hint="eastAsia" w:asciiTheme="minorEastAsia" w:hAnsiTheme="minorEastAsia" w:cstheme="minorEastAsia"/>
          <w:color w:val="000000" w:themeColor="text1"/>
          <w:kern w:val="0"/>
          <w:sz w:val="28"/>
          <w:szCs w:val="28"/>
          <w:shd w:val="clear" w:color="auto" w:fill="FFFFFF"/>
          <w:lang w:val="en-US" w:eastAsia="zh-CN" w:bidi="ar"/>
          <w14:textFill>
            <w14:solidFill>
              <w14:schemeClr w14:val="tx1"/>
            </w14:solidFill>
          </w14:textFill>
        </w:rPr>
        <w:t>5</w:t>
      </w: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月</w:t>
      </w:r>
      <w:r>
        <w:rPr>
          <w:rFonts w:hint="eastAsia" w:asciiTheme="minorEastAsia" w:hAnsiTheme="minorEastAsia" w:cstheme="minorEastAsia"/>
          <w:color w:val="000000" w:themeColor="text1"/>
          <w:kern w:val="0"/>
          <w:sz w:val="28"/>
          <w:szCs w:val="28"/>
          <w:shd w:val="clear" w:color="auto" w:fill="FFFFFF"/>
          <w:lang w:val="en-US" w:eastAsia="zh-CN" w:bidi="ar"/>
          <w14:textFill>
            <w14:solidFill>
              <w14:schemeClr w14:val="tx1"/>
            </w14:solidFill>
          </w14:textFill>
        </w:rPr>
        <w:t>28</w:t>
      </w: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日下午2：</w:t>
      </w:r>
      <w:r>
        <w:rPr>
          <w:rFonts w:hint="eastAsia" w:asciiTheme="minorEastAsia" w:hAnsiTheme="minorEastAsia" w:cstheme="minorEastAsia"/>
          <w:color w:val="000000" w:themeColor="text1"/>
          <w:kern w:val="0"/>
          <w:sz w:val="28"/>
          <w:szCs w:val="28"/>
          <w:shd w:val="clear" w:color="auto" w:fill="FFFFFF"/>
          <w:lang w:val="en-US" w:eastAsia="zh-CN" w:bidi="ar"/>
          <w14:textFill>
            <w14:solidFill>
              <w14:schemeClr w14:val="tx1"/>
            </w14:solidFill>
          </w14:textFill>
        </w:rPr>
        <w:t>3</w:t>
      </w: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0在乐山职业技术学院行政办公楼3</w:t>
      </w:r>
      <w:r>
        <w:rPr>
          <w:rFonts w:hint="eastAsia" w:asciiTheme="minorEastAsia" w:hAnsiTheme="minorEastAsia" w:cstheme="minorEastAsia"/>
          <w:color w:val="000000" w:themeColor="text1"/>
          <w:kern w:val="0"/>
          <w:sz w:val="28"/>
          <w:szCs w:val="28"/>
          <w:shd w:val="clear" w:color="auto" w:fill="FFFFFF"/>
          <w:lang w:val="en-US" w:eastAsia="zh-CN" w:bidi="ar"/>
          <w14:textFill>
            <w14:solidFill>
              <w14:schemeClr w14:val="tx1"/>
            </w14:solidFill>
          </w14:textFill>
        </w:rPr>
        <w:t>01</w:t>
      </w: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室开标。逾期或密封和标注不符合规定的投标文件恕不接受。本次招标不接受邮寄的投标文件。</w:t>
      </w:r>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p>
    <w:p>
      <w:pPr>
        <w:widowControl/>
        <w:shd w:val="clear" w:color="auto" w:fill="FFFFFF"/>
        <w:spacing w:line="460" w:lineRule="exact"/>
        <w:ind w:firstLine="64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p>
    <w:p>
      <w:pPr>
        <w:widowControl/>
        <w:shd w:val="clear" w:color="auto" w:fill="FFFFFF"/>
        <w:spacing w:line="460" w:lineRule="exact"/>
        <w:ind w:firstLine="4480" w:firstLineChars="1600"/>
        <w:rPr>
          <w:rFonts w:asciiTheme="minorEastAsia" w:hAnsiTheme="minorEastAsia" w:cstheme="minorEastAsia"/>
          <w:color w:val="000000" w:themeColor="text1"/>
          <w:kern w:val="0"/>
          <w:sz w:val="28"/>
          <w:szCs w:val="28"/>
          <w:shd w:val="clear" w:color="auto" w:fill="FFFFFF"/>
          <w:lang w:bidi="ar"/>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乐山职业技术学院</w:t>
      </w:r>
    </w:p>
    <w:p>
      <w:pPr>
        <w:widowControl/>
        <w:shd w:val="clear" w:color="auto" w:fill="FFFFFF"/>
        <w:spacing w:line="460" w:lineRule="exact"/>
        <w:ind w:firstLine="4480" w:firstLineChars="1600"/>
        <w:rPr>
          <w:color w:val="000000" w:themeColor="text1"/>
          <w14:textFill>
            <w14:solidFill>
              <w14:schemeClr w14:val="tx1"/>
            </w14:solidFill>
          </w14:textFill>
        </w:rPr>
      </w:pP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201</w:t>
      </w:r>
      <w:r>
        <w:rPr>
          <w:rFonts w:hint="eastAsia" w:asciiTheme="minorEastAsia" w:hAnsiTheme="minorEastAsia" w:cstheme="minorEastAsia"/>
          <w:color w:val="000000" w:themeColor="text1"/>
          <w:kern w:val="0"/>
          <w:sz w:val="28"/>
          <w:szCs w:val="28"/>
          <w:shd w:val="clear" w:color="auto" w:fill="FFFFFF"/>
          <w:lang w:val="en-US" w:eastAsia="zh-CN" w:bidi="ar"/>
          <w14:textFill>
            <w14:solidFill>
              <w14:schemeClr w14:val="tx1"/>
            </w14:solidFill>
          </w14:textFill>
        </w:rPr>
        <w:t>9</w:t>
      </w: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年</w:t>
      </w:r>
      <w:r>
        <w:rPr>
          <w:rFonts w:hint="eastAsia" w:asciiTheme="minorEastAsia" w:hAnsiTheme="minorEastAsia" w:cstheme="minorEastAsia"/>
          <w:color w:val="000000" w:themeColor="text1"/>
          <w:kern w:val="0"/>
          <w:sz w:val="28"/>
          <w:szCs w:val="28"/>
          <w:shd w:val="clear" w:color="auto" w:fill="FFFFFF"/>
          <w:lang w:val="en-US" w:eastAsia="zh-CN" w:bidi="ar"/>
          <w14:textFill>
            <w14:solidFill>
              <w14:schemeClr w14:val="tx1"/>
            </w14:solidFill>
          </w14:textFill>
        </w:rPr>
        <w:t>5</w:t>
      </w: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月</w:t>
      </w:r>
      <w:r>
        <w:rPr>
          <w:rFonts w:hint="eastAsia" w:asciiTheme="minorEastAsia" w:hAnsiTheme="minorEastAsia" w:cstheme="minorEastAsia"/>
          <w:color w:val="000000" w:themeColor="text1"/>
          <w:kern w:val="0"/>
          <w:sz w:val="28"/>
          <w:szCs w:val="28"/>
          <w:shd w:val="clear" w:color="auto" w:fill="FFFFFF"/>
          <w:lang w:val="en-US" w:eastAsia="zh-CN" w:bidi="ar"/>
          <w14:textFill>
            <w14:solidFill>
              <w14:schemeClr w14:val="tx1"/>
            </w14:solidFill>
          </w14:textFill>
        </w:rPr>
        <w:t>21</w:t>
      </w:r>
      <w:r>
        <w:rPr>
          <w:rFonts w:hint="eastAsia" w:asciiTheme="minorEastAsia" w:hAnsiTheme="minorEastAsia" w:cstheme="minorEastAsia"/>
          <w:color w:val="000000" w:themeColor="text1"/>
          <w:kern w:val="0"/>
          <w:sz w:val="28"/>
          <w:szCs w:val="28"/>
          <w:shd w:val="clear" w:color="auto" w:fill="FFFFFF"/>
          <w:lang w:bidi="ar"/>
          <w14:textFill>
            <w14:solidFill>
              <w14:schemeClr w14:val="tx1"/>
            </w14:solidFill>
          </w14:textFill>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600334"/>
    <w:rsid w:val="000711AA"/>
    <w:rsid w:val="000821E1"/>
    <w:rsid w:val="00095079"/>
    <w:rsid w:val="000C1DC8"/>
    <w:rsid w:val="000E0E91"/>
    <w:rsid w:val="00142473"/>
    <w:rsid w:val="001A60EE"/>
    <w:rsid w:val="001B5909"/>
    <w:rsid w:val="001C6068"/>
    <w:rsid w:val="001D4566"/>
    <w:rsid w:val="001D599A"/>
    <w:rsid w:val="0022325C"/>
    <w:rsid w:val="00252869"/>
    <w:rsid w:val="002577B5"/>
    <w:rsid w:val="00286AE9"/>
    <w:rsid w:val="002C3313"/>
    <w:rsid w:val="0032710F"/>
    <w:rsid w:val="003420C3"/>
    <w:rsid w:val="003421B6"/>
    <w:rsid w:val="003842DF"/>
    <w:rsid w:val="003870F5"/>
    <w:rsid w:val="00391096"/>
    <w:rsid w:val="003A027D"/>
    <w:rsid w:val="003A0A14"/>
    <w:rsid w:val="003A2A5C"/>
    <w:rsid w:val="003F492E"/>
    <w:rsid w:val="004300E6"/>
    <w:rsid w:val="004346CC"/>
    <w:rsid w:val="004407EC"/>
    <w:rsid w:val="00445237"/>
    <w:rsid w:val="0048027E"/>
    <w:rsid w:val="00495331"/>
    <w:rsid w:val="00497AC0"/>
    <w:rsid w:val="004B49BE"/>
    <w:rsid w:val="004C08D8"/>
    <w:rsid w:val="004D1A98"/>
    <w:rsid w:val="004D598F"/>
    <w:rsid w:val="004F3270"/>
    <w:rsid w:val="005037BC"/>
    <w:rsid w:val="005075EE"/>
    <w:rsid w:val="00543C7E"/>
    <w:rsid w:val="0056765D"/>
    <w:rsid w:val="00571BD1"/>
    <w:rsid w:val="005803F6"/>
    <w:rsid w:val="00591314"/>
    <w:rsid w:val="005B4798"/>
    <w:rsid w:val="005F0EAC"/>
    <w:rsid w:val="006107A3"/>
    <w:rsid w:val="00646A4A"/>
    <w:rsid w:val="0065392A"/>
    <w:rsid w:val="00664DB6"/>
    <w:rsid w:val="00687748"/>
    <w:rsid w:val="006900FD"/>
    <w:rsid w:val="006A7925"/>
    <w:rsid w:val="006A799D"/>
    <w:rsid w:val="006C60F7"/>
    <w:rsid w:val="006D5EA5"/>
    <w:rsid w:val="006E4A79"/>
    <w:rsid w:val="006F7411"/>
    <w:rsid w:val="00725377"/>
    <w:rsid w:val="00747AB5"/>
    <w:rsid w:val="00754C1A"/>
    <w:rsid w:val="00763A7C"/>
    <w:rsid w:val="00765D66"/>
    <w:rsid w:val="007914FF"/>
    <w:rsid w:val="007B210B"/>
    <w:rsid w:val="007E3152"/>
    <w:rsid w:val="007E3613"/>
    <w:rsid w:val="00811A29"/>
    <w:rsid w:val="00843E3B"/>
    <w:rsid w:val="00845048"/>
    <w:rsid w:val="00863BC8"/>
    <w:rsid w:val="008647C3"/>
    <w:rsid w:val="008F4D5C"/>
    <w:rsid w:val="00914844"/>
    <w:rsid w:val="00917E2C"/>
    <w:rsid w:val="00945D8D"/>
    <w:rsid w:val="00960DBF"/>
    <w:rsid w:val="009A12B9"/>
    <w:rsid w:val="009C6841"/>
    <w:rsid w:val="009F3376"/>
    <w:rsid w:val="00A101E2"/>
    <w:rsid w:val="00A31B06"/>
    <w:rsid w:val="00A5468A"/>
    <w:rsid w:val="00A57CAD"/>
    <w:rsid w:val="00A710EB"/>
    <w:rsid w:val="00A92749"/>
    <w:rsid w:val="00AA3D37"/>
    <w:rsid w:val="00AA509B"/>
    <w:rsid w:val="00AB3EB0"/>
    <w:rsid w:val="00AB4D20"/>
    <w:rsid w:val="00AD504E"/>
    <w:rsid w:val="00B01F19"/>
    <w:rsid w:val="00B10AD7"/>
    <w:rsid w:val="00B419B1"/>
    <w:rsid w:val="00B56DE0"/>
    <w:rsid w:val="00B665C7"/>
    <w:rsid w:val="00B72E3B"/>
    <w:rsid w:val="00B92ED4"/>
    <w:rsid w:val="00BF7457"/>
    <w:rsid w:val="00C07219"/>
    <w:rsid w:val="00C20BFF"/>
    <w:rsid w:val="00C526F2"/>
    <w:rsid w:val="00C83B03"/>
    <w:rsid w:val="00C90234"/>
    <w:rsid w:val="00C9034A"/>
    <w:rsid w:val="00C9497B"/>
    <w:rsid w:val="00CE430E"/>
    <w:rsid w:val="00CF4F69"/>
    <w:rsid w:val="00D05529"/>
    <w:rsid w:val="00DE0347"/>
    <w:rsid w:val="00E05DD5"/>
    <w:rsid w:val="00E16B64"/>
    <w:rsid w:val="00E177AE"/>
    <w:rsid w:val="00E50F73"/>
    <w:rsid w:val="00E52BD0"/>
    <w:rsid w:val="00E74496"/>
    <w:rsid w:val="00E91EC2"/>
    <w:rsid w:val="00ED6FBF"/>
    <w:rsid w:val="00F36EB8"/>
    <w:rsid w:val="00F41C5D"/>
    <w:rsid w:val="00F7093D"/>
    <w:rsid w:val="00F940D7"/>
    <w:rsid w:val="00FD1CC7"/>
    <w:rsid w:val="00FD66CE"/>
    <w:rsid w:val="040128D8"/>
    <w:rsid w:val="06D600F1"/>
    <w:rsid w:val="06D95067"/>
    <w:rsid w:val="081F4DB2"/>
    <w:rsid w:val="0D2C45B4"/>
    <w:rsid w:val="0EFB6598"/>
    <w:rsid w:val="0FBE3A97"/>
    <w:rsid w:val="10ED06DC"/>
    <w:rsid w:val="119557B7"/>
    <w:rsid w:val="12545E13"/>
    <w:rsid w:val="138E7143"/>
    <w:rsid w:val="14077076"/>
    <w:rsid w:val="14FF3611"/>
    <w:rsid w:val="15196803"/>
    <w:rsid w:val="15214222"/>
    <w:rsid w:val="1552441D"/>
    <w:rsid w:val="16D52CE6"/>
    <w:rsid w:val="171B0276"/>
    <w:rsid w:val="1764556F"/>
    <w:rsid w:val="17D90375"/>
    <w:rsid w:val="181350C9"/>
    <w:rsid w:val="18F93FAC"/>
    <w:rsid w:val="196D2C99"/>
    <w:rsid w:val="199421A9"/>
    <w:rsid w:val="19BD00B1"/>
    <w:rsid w:val="1AC61E09"/>
    <w:rsid w:val="1B946176"/>
    <w:rsid w:val="1E276633"/>
    <w:rsid w:val="20052557"/>
    <w:rsid w:val="204D2894"/>
    <w:rsid w:val="20600334"/>
    <w:rsid w:val="209F7A4C"/>
    <w:rsid w:val="239473F0"/>
    <w:rsid w:val="2406631B"/>
    <w:rsid w:val="241A0C25"/>
    <w:rsid w:val="24846DF0"/>
    <w:rsid w:val="24B37C49"/>
    <w:rsid w:val="255D4072"/>
    <w:rsid w:val="259F09E2"/>
    <w:rsid w:val="2A027630"/>
    <w:rsid w:val="2A4733C9"/>
    <w:rsid w:val="2A7764B8"/>
    <w:rsid w:val="2B5B0A9D"/>
    <w:rsid w:val="2BAE7D63"/>
    <w:rsid w:val="2BEA373B"/>
    <w:rsid w:val="2DA30664"/>
    <w:rsid w:val="2E1B76FC"/>
    <w:rsid w:val="2F0A7912"/>
    <w:rsid w:val="31442A18"/>
    <w:rsid w:val="31B115C3"/>
    <w:rsid w:val="34465EF4"/>
    <w:rsid w:val="34E61754"/>
    <w:rsid w:val="35A72035"/>
    <w:rsid w:val="35A9162F"/>
    <w:rsid w:val="36C11110"/>
    <w:rsid w:val="36D60001"/>
    <w:rsid w:val="37230FCC"/>
    <w:rsid w:val="38A166B4"/>
    <w:rsid w:val="394652C7"/>
    <w:rsid w:val="3C36723A"/>
    <w:rsid w:val="3E7307EC"/>
    <w:rsid w:val="3E773B7A"/>
    <w:rsid w:val="3E977F9B"/>
    <w:rsid w:val="3F424B8C"/>
    <w:rsid w:val="400375BE"/>
    <w:rsid w:val="43BB678C"/>
    <w:rsid w:val="43D90482"/>
    <w:rsid w:val="457B6FA9"/>
    <w:rsid w:val="46361F93"/>
    <w:rsid w:val="467B20C5"/>
    <w:rsid w:val="46EA7371"/>
    <w:rsid w:val="49B17ED3"/>
    <w:rsid w:val="4AE00D83"/>
    <w:rsid w:val="4BB43127"/>
    <w:rsid w:val="4C8B2EAE"/>
    <w:rsid w:val="4E03452C"/>
    <w:rsid w:val="4EA915D2"/>
    <w:rsid w:val="51AA365E"/>
    <w:rsid w:val="556B42B0"/>
    <w:rsid w:val="5701786D"/>
    <w:rsid w:val="572E7389"/>
    <w:rsid w:val="57F375AC"/>
    <w:rsid w:val="5A79726A"/>
    <w:rsid w:val="5B1B2F1D"/>
    <w:rsid w:val="5BAC18CB"/>
    <w:rsid w:val="5E0D6CC4"/>
    <w:rsid w:val="5EB90908"/>
    <w:rsid w:val="62487DE4"/>
    <w:rsid w:val="66547419"/>
    <w:rsid w:val="68495539"/>
    <w:rsid w:val="6995102F"/>
    <w:rsid w:val="6B616BF5"/>
    <w:rsid w:val="6BFB757D"/>
    <w:rsid w:val="6CCF78A1"/>
    <w:rsid w:val="6D2C0B08"/>
    <w:rsid w:val="6DB74B40"/>
    <w:rsid w:val="6E510BF5"/>
    <w:rsid w:val="6E9171B8"/>
    <w:rsid w:val="71FB210A"/>
    <w:rsid w:val="735305A3"/>
    <w:rsid w:val="74296B1D"/>
    <w:rsid w:val="74581B92"/>
    <w:rsid w:val="75F9566D"/>
    <w:rsid w:val="767E5036"/>
    <w:rsid w:val="787434CB"/>
    <w:rsid w:val="7A2F4508"/>
    <w:rsid w:val="7B0E4DBE"/>
    <w:rsid w:val="7BAA1DF9"/>
    <w:rsid w:val="7DD977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3"/>
    <w:qFormat/>
    <w:uiPriority w:val="0"/>
    <w:pPr>
      <w:keepNext/>
      <w:keepLines/>
      <w:spacing w:before="200" w:beforeLines="200" w:after="100" w:afterLines="100" w:line="579" w:lineRule="auto"/>
      <w:jc w:val="center"/>
      <w:outlineLvl w:val="0"/>
    </w:pPr>
    <w:rPr>
      <w:rFonts w:ascii="Times New Roman" w:hAnsi="Times New Roman" w:eastAsia="宋体"/>
      <w:b/>
      <w:bCs/>
      <w:kern w:val="44"/>
      <w:sz w:val="24"/>
      <w:szCs w:val="44"/>
    </w:rPr>
  </w:style>
  <w:style w:type="paragraph" w:styleId="3">
    <w:name w:val="heading 2"/>
    <w:basedOn w:val="1"/>
    <w:next w:val="1"/>
    <w:link w:val="11"/>
    <w:unhideWhenUsed/>
    <w:qFormat/>
    <w:uiPriority w:val="0"/>
    <w:pPr>
      <w:keepNext/>
      <w:keepLines/>
      <w:spacing w:before="20" w:after="20" w:line="600" w:lineRule="exact"/>
      <w:jc w:val="center"/>
      <w:outlineLvl w:val="1"/>
    </w:pPr>
    <w:rPr>
      <w:rFonts w:ascii="Arial" w:hAnsi="Arial" w:eastAsia="宋体"/>
      <w:b/>
      <w:bCs/>
      <w:sz w:val="24"/>
      <w:szCs w:val="32"/>
    </w:rPr>
  </w:style>
  <w:style w:type="paragraph" w:styleId="4">
    <w:name w:val="heading 3"/>
    <w:basedOn w:val="1"/>
    <w:next w:val="1"/>
    <w:link w:val="12"/>
    <w:unhideWhenUsed/>
    <w:qFormat/>
    <w:uiPriority w:val="0"/>
    <w:pPr>
      <w:keepNext/>
      <w:keepLines/>
      <w:snapToGrid w:val="0"/>
      <w:spacing w:before="260" w:after="140" w:line="413" w:lineRule="auto"/>
      <w:ind w:firstLine="1440" w:firstLineChars="200"/>
      <w:jc w:val="left"/>
      <w:outlineLvl w:val="2"/>
    </w:pPr>
    <w:rPr>
      <w:rFonts w:ascii="宋体" w:hAnsi="宋体" w:eastAsia="宋体"/>
      <w:b/>
      <w:bCs/>
      <w:sz w:val="24"/>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5">
    <w:name w:val="Body Text"/>
    <w:basedOn w:val="1"/>
    <w:next w:val="1"/>
    <w:unhideWhenUsed/>
    <w:qFormat/>
    <w:uiPriority w:val="0"/>
  </w:style>
  <w:style w:type="paragraph" w:styleId="6">
    <w:name w:val="Balloon Text"/>
    <w:basedOn w:val="1"/>
    <w:link w:val="17"/>
    <w:qFormat/>
    <w:uiPriority w:val="0"/>
    <w:rPr>
      <w:sz w:val="18"/>
      <w:szCs w:val="18"/>
    </w:rPr>
  </w:style>
  <w:style w:type="paragraph" w:styleId="7">
    <w:name w:val="footer"/>
    <w:basedOn w:val="1"/>
    <w:link w:val="16"/>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character" w:customStyle="1" w:styleId="11">
    <w:name w:val="标题 2 Char"/>
    <w:basedOn w:val="10"/>
    <w:link w:val="3"/>
    <w:qFormat/>
    <w:uiPriority w:val="0"/>
    <w:rPr>
      <w:rFonts w:ascii="Arial" w:hAnsi="Arial" w:eastAsia="宋体"/>
      <w:b/>
      <w:bCs/>
      <w:kern w:val="2"/>
      <w:sz w:val="24"/>
      <w:szCs w:val="32"/>
    </w:rPr>
  </w:style>
  <w:style w:type="character" w:customStyle="1" w:styleId="12">
    <w:name w:val="标题 3 Char"/>
    <w:link w:val="4"/>
    <w:qFormat/>
    <w:uiPriority w:val="0"/>
    <w:rPr>
      <w:rFonts w:ascii="宋体" w:hAnsi="宋体" w:eastAsia="宋体"/>
      <w:b/>
      <w:bCs/>
      <w:sz w:val="24"/>
      <w:szCs w:val="32"/>
    </w:rPr>
  </w:style>
  <w:style w:type="character" w:customStyle="1" w:styleId="13">
    <w:name w:val="标题 1 Char"/>
    <w:basedOn w:val="10"/>
    <w:link w:val="2"/>
    <w:qFormat/>
    <w:uiPriority w:val="0"/>
    <w:rPr>
      <w:rFonts w:ascii="Times New Roman" w:hAnsi="Times New Roman" w:eastAsia="宋体"/>
      <w:b/>
      <w:bCs/>
      <w:kern w:val="44"/>
      <w:sz w:val="24"/>
      <w:szCs w:val="44"/>
    </w:rPr>
  </w:style>
  <w:style w:type="paragraph" w:customStyle="1" w:styleId="14">
    <w:name w:val="列出段落1"/>
    <w:basedOn w:val="1"/>
    <w:qFormat/>
    <w:uiPriority w:val="34"/>
    <w:pPr>
      <w:ind w:firstLine="420" w:firstLineChars="200"/>
    </w:pPr>
    <w:rPr>
      <w:rFonts w:ascii="Calibri" w:hAnsi="Calibri"/>
      <w:kern w:val="0"/>
      <w:sz w:val="34"/>
      <w:szCs w:val="22"/>
    </w:rPr>
  </w:style>
  <w:style w:type="character" w:customStyle="1" w:styleId="15">
    <w:name w:val="页眉 Char"/>
    <w:basedOn w:val="10"/>
    <w:link w:val="8"/>
    <w:qFormat/>
    <w:uiPriority w:val="0"/>
    <w:rPr>
      <w:rFonts w:asciiTheme="minorHAnsi" w:hAnsiTheme="minorHAnsi" w:eastAsiaTheme="minorEastAsia" w:cstheme="minorBidi"/>
      <w:kern w:val="2"/>
      <w:sz w:val="18"/>
      <w:szCs w:val="18"/>
    </w:rPr>
  </w:style>
  <w:style w:type="character" w:customStyle="1" w:styleId="16">
    <w:name w:val="页脚 Char"/>
    <w:basedOn w:val="10"/>
    <w:link w:val="7"/>
    <w:qFormat/>
    <w:uiPriority w:val="0"/>
    <w:rPr>
      <w:rFonts w:asciiTheme="minorHAnsi" w:hAnsiTheme="minorHAnsi" w:eastAsiaTheme="minorEastAsia" w:cstheme="minorBidi"/>
      <w:kern w:val="2"/>
      <w:sz w:val="18"/>
      <w:szCs w:val="18"/>
    </w:rPr>
  </w:style>
  <w:style w:type="character" w:customStyle="1" w:styleId="17">
    <w:name w:val="批注框文本 Char"/>
    <w:basedOn w:val="10"/>
    <w:link w:val="6"/>
    <w:qFormat/>
    <w:uiPriority w:val="0"/>
    <w:rPr>
      <w:rFonts w:asciiTheme="minorHAnsi" w:hAnsiTheme="minorHAnsi" w:eastAsiaTheme="minorEastAsia" w:cstheme="minorBidi"/>
      <w:kern w:val="2"/>
      <w:sz w:val="18"/>
      <w:szCs w:val="18"/>
    </w:rPr>
  </w:style>
  <w:style w:type="paragraph" w:styleId="1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391</Words>
  <Characters>2229</Characters>
  <Lines>18</Lines>
  <Paragraphs>5</Paragraphs>
  <TotalTime>5</TotalTime>
  <ScaleCrop>false</ScaleCrop>
  <LinksUpToDate>false</LinksUpToDate>
  <CharactersWithSpaces>2615</CharactersWithSpaces>
  <Application>WPS Office_11.1.0.8731_F1E327BC-269C-435d-A152-05C5408002CA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2018-01-18T01:47:00Z</dcterms:created>
  <dc:creator>Administrator</dc:creator>
  <cp:lastModifiedBy>方艳</cp:lastModifiedBy>
  <cp:lastPrinted>2019-05-21T08:41:18Z</cp:lastPrinted>
  <dcterms:modified xsi:type="dcterms:W3CDTF">2019-05-21T08:41:48Z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2052-11.1.0.8731</vt:lpwstr>
  </property>
</Properties>
</file>